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5FA" w:rsidRDefault="007045FA" w:rsidP="00343C5A">
      <w:pPr>
        <w:spacing w:before="100" w:beforeAutospacing="1" w:after="100" w:afterAutospacing="1"/>
        <w:jc w:val="center"/>
        <w:rPr>
          <w:b/>
          <w:bCs/>
          <w:sz w:val="24"/>
          <w:szCs w:val="24"/>
          <w:lang w:eastAsia="ro-RO"/>
        </w:rPr>
      </w:pPr>
    </w:p>
    <w:p w:rsidR="0081698A" w:rsidRPr="007B10D9" w:rsidRDefault="0081698A" w:rsidP="00343C5A">
      <w:pPr>
        <w:spacing w:before="100" w:beforeAutospacing="1" w:after="100" w:afterAutospacing="1"/>
        <w:jc w:val="center"/>
        <w:rPr>
          <w:b/>
          <w:bCs/>
          <w:sz w:val="24"/>
          <w:szCs w:val="24"/>
          <w:lang w:eastAsia="ro-RO"/>
        </w:rPr>
      </w:pPr>
      <w:r w:rsidRPr="007B10D9">
        <w:rPr>
          <w:b/>
          <w:bCs/>
          <w:sz w:val="24"/>
          <w:szCs w:val="24"/>
          <w:lang w:eastAsia="ro-RO"/>
        </w:rPr>
        <w:t>ANUNŢ</w:t>
      </w:r>
    </w:p>
    <w:p w:rsidR="008B6CA6" w:rsidRDefault="0081698A" w:rsidP="00DE307C">
      <w:pPr>
        <w:jc w:val="center"/>
        <w:rPr>
          <w:b/>
          <w:bCs/>
          <w:sz w:val="24"/>
          <w:szCs w:val="24"/>
          <w:lang w:eastAsia="ro-RO"/>
        </w:rPr>
      </w:pPr>
      <w:r w:rsidRPr="007B10D9">
        <w:rPr>
          <w:b/>
          <w:bCs/>
          <w:sz w:val="24"/>
          <w:szCs w:val="24"/>
          <w:lang w:eastAsia="ro-RO"/>
        </w:rPr>
        <w:t>privind scoaterea la concurs a postului de execuţie</w:t>
      </w:r>
      <w:r w:rsidRPr="007B10D9">
        <w:t xml:space="preserve"> </w:t>
      </w:r>
      <w:r w:rsidR="00DE307C">
        <w:rPr>
          <w:b/>
          <w:bCs/>
          <w:sz w:val="24"/>
          <w:szCs w:val="24"/>
          <w:lang w:eastAsia="ro-RO"/>
        </w:rPr>
        <w:t>Bibliotecar</w:t>
      </w:r>
      <w:r w:rsidRPr="007B10D9">
        <w:rPr>
          <w:b/>
          <w:bCs/>
          <w:sz w:val="24"/>
          <w:szCs w:val="24"/>
          <w:lang w:eastAsia="ro-RO"/>
        </w:rPr>
        <w:t xml:space="preserve"> - grad profesional S</w:t>
      </w:r>
      <w:r>
        <w:rPr>
          <w:b/>
          <w:bCs/>
          <w:sz w:val="24"/>
          <w:szCs w:val="24"/>
          <w:lang w:eastAsia="ro-RO"/>
        </w:rPr>
        <w:t xml:space="preserve"> </w:t>
      </w:r>
      <w:r w:rsidRPr="007B10D9">
        <w:rPr>
          <w:b/>
          <w:bCs/>
          <w:sz w:val="24"/>
          <w:szCs w:val="24"/>
          <w:lang w:eastAsia="ro-RO"/>
        </w:rPr>
        <w:t>I</w:t>
      </w:r>
      <w:r w:rsidR="003D6037">
        <w:rPr>
          <w:b/>
          <w:bCs/>
          <w:sz w:val="24"/>
          <w:szCs w:val="24"/>
          <w:lang w:eastAsia="ro-RO"/>
        </w:rPr>
        <w:t>A</w:t>
      </w:r>
      <w:r w:rsidRPr="007B10D9">
        <w:rPr>
          <w:b/>
          <w:bCs/>
          <w:sz w:val="24"/>
          <w:szCs w:val="24"/>
          <w:lang w:eastAsia="ro-RO"/>
        </w:rPr>
        <w:t xml:space="preserve"> </w:t>
      </w:r>
      <w:r>
        <w:rPr>
          <w:b/>
          <w:bCs/>
          <w:sz w:val="24"/>
          <w:szCs w:val="24"/>
          <w:lang w:eastAsia="ro-RO"/>
        </w:rPr>
        <w:t xml:space="preserve"> din </w:t>
      </w:r>
      <w:r w:rsidRPr="007B10D9">
        <w:rPr>
          <w:b/>
          <w:bCs/>
          <w:sz w:val="24"/>
          <w:szCs w:val="24"/>
          <w:lang w:eastAsia="ro-RO"/>
        </w:rPr>
        <w:t xml:space="preserve">cadrul </w:t>
      </w:r>
      <w:r w:rsidR="00DE307C" w:rsidRPr="00DE307C">
        <w:rPr>
          <w:b/>
          <w:bCs/>
          <w:sz w:val="24"/>
          <w:szCs w:val="24"/>
          <w:lang w:eastAsia="ro-RO"/>
        </w:rPr>
        <w:t>Serviciului Marketing Cultural și Relații Publice</w:t>
      </w:r>
    </w:p>
    <w:p w:rsidR="00DE307C" w:rsidRDefault="00DE307C" w:rsidP="00DE307C">
      <w:pPr>
        <w:jc w:val="center"/>
        <w:rPr>
          <w:b/>
          <w:sz w:val="28"/>
          <w:szCs w:val="28"/>
        </w:rPr>
      </w:pPr>
    </w:p>
    <w:p w:rsidR="00B831EB" w:rsidRDefault="00B831EB" w:rsidP="005E0B79">
      <w:pPr>
        <w:ind w:firstLine="720"/>
        <w:jc w:val="both"/>
        <w:rPr>
          <w:b/>
          <w:bCs/>
          <w:sz w:val="24"/>
          <w:szCs w:val="24"/>
          <w:lang w:eastAsia="ro-RO"/>
        </w:rPr>
      </w:pPr>
      <w:r w:rsidRPr="007B10D9">
        <w:rPr>
          <w:rStyle w:val="FontStyle23"/>
          <w:sz w:val="24"/>
          <w:szCs w:val="24"/>
        </w:rPr>
        <w:t xml:space="preserve">În temeiul prevederilor </w:t>
      </w:r>
      <w:r w:rsidRPr="007B10D9">
        <w:rPr>
          <w:rStyle w:val="FontStyle20"/>
          <w:sz w:val="24"/>
          <w:szCs w:val="24"/>
        </w:rPr>
        <w:t xml:space="preserve">Hotărârii Guvernului nr. 1336/08.11.2022 pentru aprobarea Regulamentului-cadru privind organizarea și dezvoltarea carierei personalului contractual din sectorul bugetar plătit din fonduri publice, </w:t>
      </w:r>
      <w:r w:rsidRPr="007B10D9">
        <w:rPr>
          <w:rStyle w:val="FontStyle23"/>
          <w:sz w:val="24"/>
          <w:szCs w:val="24"/>
        </w:rPr>
        <w:t xml:space="preserve">Biblioteca Naţională a României organizează, în perioada </w:t>
      </w:r>
      <w:r w:rsidR="00DE307C">
        <w:rPr>
          <w:rStyle w:val="FontStyle23"/>
          <w:b/>
          <w:i/>
          <w:sz w:val="24"/>
          <w:szCs w:val="24"/>
        </w:rPr>
        <w:t>12.05.2025 – 11.06.2025</w:t>
      </w:r>
      <w:r>
        <w:rPr>
          <w:rStyle w:val="FontStyle23"/>
          <w:b/>
          <w:i/>
          <w:sz w:val="24"/>
          <w:szCs w:val="24"/>
        </w:rPr>
        <w:t xml:space="preserve"> </w:t>
      </w:r>
      <w:r w:rsidRPr="007B10D9">
        <w:rPr>
          <w:rStyle w:val="FontStyle23"/>
          <w:sz w:val="24"/>
          <w:szCs w:val="24"/>
        </w:rPr>
        <w:t xml:space="preserve">la sediul său din Bucureşti, Bulevardul Unirii nr. </w:t>
      </w:r>
      <w:r w:rsidRPr="007B10D9">
        <w:rPr>
          <w:rStyle w:val="FontStyle15"/>
          <w:b w:val="0"/>
          <w:sz w:val="24"/>
          <w:szCs w:val="24"/>
        </w:rPr>
        <w:t>22,</w:t>
      </w:r>
      <w:r w:rsidRPr="007B10D9">
        <w:rPr>
          <w:rStyle w:val="FontStyle15"/>
          <w:sz w:val="24"/>
          <w:szCs w:val="24"/>
        </w:rPr>
        <w:t xml:space="preserve"> </w:t>
      </w:r>
      <w:r w:rsidR="005E0B79">
        <w:rPr>
          <w:rStyle w:val="FontStyle23"/>
          <w:sz w:val="24"/>
          <w:szCs w:val="24"/>
        </w:rPr>
        <w:t>S</w:t>
      </w:r>
      <w:r>
        <w:rPr>
          <w:rStyle w:val="FontStyle23"/>
          <w:sz w:val="24"/>
          <w:szCs w:val="24"/>
        </w:rPr>
        <w:t xml:space="preserve">ector 3 </w:t>
      </w:r>
      <w:r w:rsidRPr="007B10D9">
        <w:rPr>
          <w:rStyle w:val="FontStyle23"/>
          <w:sz w:val="24"/>
          <w:szCs w:val="24"/>
        </w:rPr>
        <w:t xml:space="preserve">concurs pentru ocuparea </w:t>
      </w:r>
      <w:r>
        <w:rPr>
          <w:rStyle w:val="FontStyle23"/>
          <w:sz w:val="24"/>
          <w:szCs w:val="24"/>
        </w:rPr>
        <w:t xml:space="preserve">pe </w:t>
      </w:r>
      <w:r w:rsidRPr="00687CCC">
        <w:rPr>
          <w:bCs/>
          <w:sz w:val="24"/>
          <w:szCs w:val="24"/>
          <w:lang w:eastAsia="ro-RO"/>
        </w:rPr>
        <w:t>perioadă nedeterminată</w:t>
      </w:r>
      <w:r>
        <w:rPr>
          <w:bCs/>
          <w:sz w:val="24"/>
          <w:szCs w:val="24"/>
          <w:lang w:eastAsia="ro-RO"/>
        </w:rPr>
        <w:t>, a</w:t>
      </w:r>
      <w:r w:rsidRPr="007B10D9">
        <w:rPr>
          <w:rStyle w:val="FontStyle23"/>
          <w:sz w:val="24"/>
          <w:szCs w:val="24"/>
        </w:rPr>
        <w:t xml:space="preserve"> postului </w:t>
      </w:r>
      <w:r>
        <w:rPr>
          <w:rStyle w:val="FontStyle23"/>
          <w:sz w:val="24"/>
          <w:szCs w:val="24"/>
        </w:rPr>
        <w:t xml:space="preserve">vacant </w:t>
      </w:r>
      <w:r>
        <w:rPr>
          <w:bCs/>
          <w:sz w:val="24"/>
          <w:szCs w:val="24"/>
          <w:lang w:eastAsia="ro-RO"/>
        </w:rPr>
        <w:t xml:space="preserve">de execuţie </w:t>
      </w:r>
      <w:r w:rsidRPr="001D71B8">
        <w:rPr>
          <w:bCs/>
          <w:sz w:val="24"/>
          <w:szCs w:val="24"/>
          <w:lang w:eastAsia="ro-RO"/>
        </w:rPr>
        <w:t>de</w:t>
      </w:r>
      <w:r w:rsidRPr="007B10D9">
        <w:rPr>
          <w:b/>
          <w:bCs/>
          <w:sz w:val="24"/>
          <w:szCs w:val="24"/>
          <w:lang w:eastAsia="ro-RO"/>
        </w:rPr>
        <w:t xml:space="preserve"> </w:t>
      </w:r>
      <w:r w:rsidR="00F26744" w:rsidRPr="00F26744">
        <w:rPr>
          <w:b/>
          <w:bCs/>
          <w:sz w:val="24"/>
          <w:szCs w:val="24"/>
          <w:lang w:eastAsia="ro-RO"/>
        </w:rPr>
        <w:t xml:space="preserve">Bibliotecar </w:t>
      </w:r>
      <w:r w:rsidR="00F26744" w:rsidRPr="00F26744">
        <w:rPr>
          <w:bCs/>
          <w:sz w:val="24"/>
          <w:szCs w:val="24"/>
          <w:lang w:eastAsia="ro-RO"/>
        </w:rPr>
        <w:t>- grad profesional</w:t>
      </w:r>
      <w:r w:rsidR="00F26744" w:rsidRPr="00F26744">
        <w:rPr>
          <w:b/>
          <w:bCs/>
          <w:sz w:val="24"/>
          <w:szCs w:val="24"/>
          <w:lang w:eastAsia="ro-RO"/>
        </w:rPr>
        <w:t xml:space="preserve"> S I</w:t>
      </w:r>
      <w:r w:rsidR="003D6037">
        <w:rPr>
          <w:b/>
          <w:bCs/>
          <w:sz w:val="24"/>
          <w:szCs w:val="24"/>
          <w:lang w:eastAsia="ro-RO"/>
        </w:rPr>
        <w:t>A</w:t>
      </w:r>
      <w:r w:rsidR="00AC7218">
        <w:rPr>
          <w:b/>
          <w:bCs/>
          <w:sz w:val="24"/>
          <w:szCs w:val="24"/>
          <w:lang w:eastAsia="ro-RO"/>
        </w:rPr>
        <w:t xml:space="preserve"> </w:t>
      </w:r>
      <w:r w:rsidR="00F26744" w:rsidRPr="00F26744">
        <w:rPr>
          <w:bCs/>
          <w:sz w:val="24"/>
          <w:szCs w:val="24"/>
          <w:lang w:eastAsia="ro-RO"/>
        </w:rPr>
        <w:t>din cadrul</w:t>
      </w:r>
      <w:r w:rsidR="00F26744" w:rsidRPr="00F26744">
        <w:rPr>
          <w:b/>
          <w:bCs/>
          <w:sz w:val="24"/>
          <w:szCs w:val="24"/>
          <w:lang w:eastAsia="ro-RO"/>
        </w:rPr>
        <w:t xml:space="preserve"> </w:t>
      </w:r>
      <w:r w:rsidR="00F26744" w:rsidRPr="00F26744">
        <w:rPr>
          <w:bCs/>
          <w:sz w:val="24"/>
          <w:szCs w:val="24"/>
          <w:lang w:eastAsia="ro-RO"/>
        </w:rPr>
        <w:t>Serviciului Marketing Cultural și Relații Publice</w:t>
      </w:r>
      <w:r w:rsidR="00591CBD" w:rsidRPr="00F26744">
        <w:rPr>
          <w:bCs/>
          <w:sz w:val="24"/>
          <w:szCs w:val="24"/>
          <w:lang w:eastAsia="ro-RO"/>
        </w:rPr>
        <w:t xml:space="preserve">. </w:t>
      </w:r>
    </w:p>
    <w:p w:rsidR="00D857B8" w:rsidRDefault="00D857B8" w:rsidP="00B831EB">
      <w:pPr>
        <w:jc w:val="both"/>
        <w:rPr>
          <w:b/>
          <w:bCs/>
          <w:sz w:val="24"/>
          <w:szCs w:val="24"/>
          <w:lang w:eastAsia="ro-RO"/>
        </w:rPr>
      </w:pPr>
      <w:bookmarkStart w:id="0" w:name="_GoBack"/>
      <w:bookmarkEnd w:id="0"/>
    </w:p>
    <w:p w:rsidR="00D857B8" w:rsidRPr="00D857B8" w:rsidRDefault="00D857B8" w:rsidP="00D857B8">
      <w:pPr>
        <w:jc w:val="both"/>
        <w:rPr>
          <w:b/>
          <w:sz w:val="24"/>
          <w:szCs w:val="24"/>
          <w:u w:val="single"/>
        </w:rPr>
      </w:pPr>
      <w:r w:rsidRPr="00D857B8">
        <w:rPr>
          <w:b/>
          <w:sz w:val="24"/>
          <w:szCs w:val="24"/>
          <w:u w:val="single"/>
        </w:rPr>
        <w:t>1. Etape concurs:</w:t>
      </w:r>
    </w:p>
    <w:p w:rsidR="00D857B8" w:rsidRDefault="00D857B8" w:rsidP="00D857B8">
      <w:pPr>
        <w:jc w:val="both"/>
        <w:rPr>
          <w:sz w:val="28"/>
          <w:szCs w:val="28"/>
        </w:rPr>
      </w:pPr>
    </w:p>
    <w:p w:rsidR="00D857B8" w:rsidRPr="003610CD" w:rsidRDefault="00D857B8" w:rsidP="00D857B8">
      <w:pPr>
        <w:jc w:val="both"/>
        <w:rPr>
          <w:sz w:val="24"/>
          <w:szCs w:val="24"/>
        </w:rPr>
      </w:pPr>
      <w:r w:rsidRPr="003610CD">
        <w:rPr>
          <w:sz w:val="24"/>
          <w:szCs w:val="24"/>
        </w:rPr>
        <w:t>a) selecţia dosarelor de înscriere;</w:t>
      </w:r>
    </w:p>
    <w:p w:rsidR="00D857B8" w:rsidRPr="003610CD" w:rsidRDefault="00D857B8" w:rsidP="00D857B8">
      <w:pPr>
        <w:jc w:val="both"/>
        <w:rPr>
          <w:sz w:val="24"/>
          <w:szCs w:val="24"/>
        </w:rPr>
      </w:pPr>
      <w:r>
        <w:rPr>
          <w:sz w:val="24"/>
          <w:szCs w:val="24"/>
        </w:rPr>
        <w:t>b) proba scrisă</w:t>
      </w:r>
      <w:r w:rsidR="00BD0A8F">
        <w:rPr>
          <w:sz w:val="24"/>
          <w:szCs w:val="24"/>
        </w:rPr>
        <w:t xml:space="preserve"> </w:t>
      </w:r>
      <w:r w:rsidR="003F617B">
        <w:rPr>
          <w:sz w:val="24"/>
          <w:szCs w:val="24"/>
        </w:rPr>
        <w:t xml:space="preserve">cu </w:t>
      </w:r>
      <w:r w:rsidR="00BD0A8F">
        <w:rPr>
          <w:sz w:val="24"/>
          <w:szCs w:val="24"/>
        </w:rPr>
        <w:t>subiecte din bibliografia anunțată</w:t>
      </w:r>
      <w:r>
        <w:rPr>
          <w:sz w:val="24"/>
          <w:szCs w:val="24"/>
        </w:rPr>
        <w:t>;</w:t>
      </w:r>
    </w:p>
    <w:p w:rsidR="00D857B8" w:rsidRPr="00D857B8" w:rsidRDefault="00BD0A8F" w:rsidP="00B831EB">
      <w:pPr>
        <w:jc w:val="both"/>
        <w:rPr>
          <w:sz w:val="24"/>
          <w:szCs w:val="24"/>
        </w:rPr>
      </w:pPr>
      <w:r>
        <w:rPr>
          <w:sz w:val="24"/>
          <w:szCs w:val="24"/>
        </w:rPr>
        <w:t>c) interviul</w:t>
      </w:r>
      <w:r w:rsidR="003F617B">
        <w:rPr>
          <w:sz w:val="24"/>
          <w:szCs w:val="24"/>
        </w:rPr>
        <w:t xml:space="preserve"> de testare a cunoș</w:t>
      </w:r>
      <w:r w:rsidR="003F617B" w:rsidRPr="003F617B">
        <w:rPr>
          <w:sz w:val="24"/>
          <w:szCs w:val="24"/>
        </w:rPr>
        <w:t>tintelor de specialitate</w:t>
      </w:r>
    </w:p>
    <w:p w:rsidR="00EB7D3F" w:rsidRDefault="00EB7D3F" w:rsidP="00EB7D3F">
      <w:pPr>
        <w:jc w:val="both"/>
        <w:rPr>
          <w:b/>
          <w:bCs/>
          <w:sz w:val="24"/>
          <w:szCs w:val="24"/>
          <w:lang w:eastAsia="ro-RO"/>
        </w:rPr>
      </w:pPr>
    </w:p>
    <w:p w:rsidR="00EB7D3F" w:rsidRPr="00EB7D3F" w:rsidRDefault="00D857B8" w:rsidP="00EB7D3F">
      <w:pPr>
        <w:jc w:val="both"/>
        <w:rPr>
          <w:b/>
          <w:bCs/>
          <w:sz w:val="24"/>
          <w:szCs w:val="24"/>
          <w:u w:val="single"/>
          <w:lang w:eastAsia="ro-RO"/>
        </w:rPr>
      </w:pPr>
      <w:r>
        <w:rPr>
          <w:b/>
          <w:bCs/>
          <w:sz w:val="24"/>
          <w:szCs w:val="24"/>
          <w:u w:val="single"/>
          <w:lang w:eastAsia="ro-RO"/>
        </w:rPr>
        <w:t>2</w:t>
      </w:r>
      <w:r w:rsidR="00EB7D3F" w:rsidRPr="00EB7D3F">
        <w:rPr>
          <w:b/>
          <w:bCs/>
          <w:sz w:val="24"/>
          <w:szCs w:val="24"/>
          <w:u w:val="single"/>
          <w:lang w:eastAsia="ro-RO"/>
        </w:rPr>
        <w:t xml:space="preserve">. Condiţii generale de participare: </w:t>
      </w:r>
    </w:p>
    <w:p w:rsidR="009E7244" w:rsidRDefault="009E7244" w:rsidP="00B831EB">
      <w:pPr>
        <w:jc w:val="both"/>
        <w:rPr>
          <w:b/>
          <w:bCs/>
          <w:sz w:val="24"/>
          <w:szCs w:val="24"/>
          <w:lang w:eastAsia="ro-RO"/>
        </w:rPr>
      </w:pPr>
    </w:p>
    <w:p w:rsidR="005D2619" w:rsidRPr="005D2619" w:rsidRDefault="005D2619" w:rsidP="005D2619">
      <w:pPr>
        <w:jc w:val="both"/>
        <w:rPr>
          <w:bCs/>
          <w:sz w:val="24"/>
          <w:szCs w:val="24"/>
          <w:lang w:eastAsia="ro-RO"/>
        </w:rPr>
      </w:pPr>
      <w:r w:rsidRPr="005D2619">
        <w:rPr>
          <w:bCs/>
          <w:sz w:val="24"/>
          <w:szCs w:val="24"/>
          <w:lang w:eastAsia="ro-RO"/>
        </w:rPr>
        <w:t>a) are cetăţenia română sau cetăţenia unui alt stat membru al Uniunii Europene, a unui stat parte la Acordul privind Spaţiul Economic European (SEE) sau cetăţenia Confederaţiei Elveţiene;</w:t>
      </w:r>
    </w:p>
    <w:p w:rsidR="005D2619" w:rsidRPr="005D2619" w:rsidRDefault="005D2619" w:rsidP="005D2619">
      <w:pPr>
        <w:jc w:val="both"/>
        <w:rPr>
          <w:bCs/>
          <w:sz w:val="24"/>
          <w:szCs w:val="24"/>
          <w:lang w:eastAsia="ro-RO"/>
        </w:rPr>
      </w:pPr>
      <w:r w:rsidRPr="005D2619">
        <w:rPr>
          <w:bCs/>
          <w:sz w:val="24"/>
          <w:szCs w:val="24"/>
          <w:lang w:eastAsia="ro-RO"/>
        </w:rPr>
        <w:t>b) cunoaşte limba română, scris şi vorbit;</w:t>
      </w:r>
    </w:p>
    <w:p w:rsidR="005D2619" w:rsidRPr="005D2619" w:rsidRDefault="005D2619" w:rsidP="005D2619">
      <w:pPr>
        <w:jc w:val="both"/>
        <w:rPr>
          <w:bCs/>
          <w:sz w:val="24"/>
          <w:szCs w:val="24"/>
          <w:lang w:eastAsia="ro-RO"/>
        </w:rPr>
      </w:pPr>
      <w:r w:rsidRPr="005D2619">
        <w:rPr>
          <w:bCs/>
          <w:sz w:val="24"/>
          <w:szCs w:val="24"/>
          <w:lang w:eastAsia="ro-RO"/>
        </w:rPr>
        <w:t>c) are capacitate de muncă în conformitate cu prevederile Legii nr. 53/2003 - Codul muncii, republicată, cu modificările şi completările ulterioare;</w:t>
      </w:r>
    </w:p>
    <w:p w:rsidR="005D2619" w:rsidRPr="005D2619" w:rsidRDefault="005D2619" w:rsidP="005D2619">
      <w:pPr>
        <w:jc w:val="both"/>
        <w:rPr>
          <w:bCs/>
          <w:sz w:val="24"/>
          <w:szCs w:val="24"/>
          <w:lang w:eastAsia="ro-RO"/>
        </w:rPr>
      </w:pPr>
      <w:r w:rsidRPr="005D2619">
        <w:rPr>
          <w:bCs/>
          <w:sz w:val="24"/>
          <w:szCs w:val="24"/>
          <w:lang w:eastAsia="ro-RO"/>
        </w:rPr>
        <w:t>d) are o stare de sănătate corespunzătoare postului pentru care candidează, atestată pe baza adeverinţei medicale eliberate de medicul de familie sau de unităţile sanitare abilitate;</w:t>
      </w:r>
    </w:p>
    <w:p w:rsidR="005D2619" w:rsidRPr="005D2619" w:rsidRDefault="005D2619" w:rsidP="005D2619">
      <w:pPr>
        <w:jc w:val="both"/>
        <w:rPr>
          <w:bCs/>
          <w:sz w:val="24"/>
          <w:szCs w:val="24"/>
          <w:lang w:eastAsia="ro-RO"/>
        </w:rPr>
      </w:pPr>
      <w:r w:rsidRPr="005D2619">
        <w:rPr>
          <w:bCs/>
          <w:sz w:val="24"/>
          <w:szCs w:val="24"/>
          <w:lang w:eastAsia="ro-RO"/>
        </w:rPr>
        <w:t>e) îndeplineşte condiţiile de studii, de vechime în specialitate şi, după caz, alte condiţii specifice potrivit cerinţelor postului scos la concurs;</w:t>
      </w:r>
    </w:p>
    <w:p w:rsidR="005D2619" w:rsidRPr="005D2619" w:rsidRDefault="005D2619" w:rsidP="005D2619">
      <w:pPr>
        <w:jc w:val="both"/>
        <w:rPr>
          <w:bCs/>
          <w:sz w:val="24"/>
          <w:szCs w:val="24"/>
          <w:lang w:eastAsia="ro-RO"/>
        </w:rPr>
      </w:pPr>
      <w:r w:rsidRPr="005D2619">
        <w:rPr>
          <w:bCs/>
          <w:sz w:val="24"/>
          <w:szCs w:val="24"/>
          <w:lang w:eastAsia="ro-RO"/>
        </w:rPr>
        <w:t>f) nu a fost condamnată definitiv pentru săvârşirea unei infracţiuni contra securităţii naţionale, contra autorităţii, contra umanităţii, infracţiuni de corupţie sau de serviciu, infracţiuni de fals ori contra înfăptuirii justiţiei, infracţiuni săvârşite cu intenţie care ar face o persoană candidată la post incompatibilă cu exercitarea funcţiei contractuale pentru care candidează, cu excepţia situaţiei în care a intervenit reabilitarea;</w:t>
      </w:r>
    </w:p>
    <w:p w:rsidR="005D2619" w:rsidRPr="005D2619" w:rsidRDefault="005D2619" w:rsidP="005D2619">
      <w:pPr>
        <w:jc w:val="both"/>
        <w:rPr>
          <w:bCs/>
          <w:sz w:val="24"/>
          <w:szCs w:val="24"/>
          <w:lang w:eastAsia="ro-RO"/>
        </w:rPr>
      </w:pPr>
      <w:r w:rsidRPr="005D2619">
        <w:rPr>
          <w:bCs/>
          <w:sz w:val="24"/>
          <w:szCs w:val="24"/>
          <w:lang w:eastAsia="ro-RO"/>
        </w:rPr>
        <w:t>g) nu execută o pedeapsă complementară prin care i-a fost interzisă exercitarea dreptului de a ocupa funcţia, de a exercita profesia sau meseria ori de a desfăşura activitatea de care s-a folosit pentru săvârşirea infracţiunii sau faţă de aceasta nu s-a luat măsura de siguranţă a interzicerii ocupării unei funcţii sau a exercitării unei profesii;</w:t>
      </w:r>
    </w:p>
    <w:p w:rsidR="00EB7D3F" w:rsidRDefault="005D2619" w:rsidP="005D2619">
      <w:pPr>
        <w:jc w:val="both"/>
        <w:rPr>
          <w:bCs/>
          <w:sz w:val="24"/>
          <w:szCs w:val="24"/>
          <w:lang w:eastAsia="ro-RO"/>
        </w:rPr>
      </w:pPr>
      <w:r w:rsidRPr="005D2619">
        <w:rPr>
          <w:bCs/>
          <w:sz w:val="24"/>
          <w:szCs w:val="24"/>
          <w:lang w:eastAsia="ro-RO"/>
        </w:rPr>
        <w:t>h) nu a comis infracţiunile prevăzute la art. 1 alin. (2) din Legea nr. 118/2019 privind Registrul naţional automatizat cu privire la persoanele care au comis infracţiuni sexuale, de exploatare a unor persoane sau asupra minorilor, precum şi pentru completarea Legii nr. 76/2008 privind organizarea şi funcţionarea Sistemului Naţional de Date Genetice Judiciare, cu modificările ulterioare, pentru domeniile prevăzute la art. 35 alin. (1) lit. h).</w:t>
      </w:r>
    </w:p>
    <w:p w:rsidR="005D2619" w:rsidRDefault="005D2619" w:rsidP="005D2619">
      <w:pPr>
        <w:jc w:val="both"/>
        <w:rPr>
          <w:bCs/>
          <w:sz w:val="24"/>
          <w:szCs w:val="24"/>
          <w:lang w:eastAsia="ro-RO"/>
        </w:rPr>
      </w:pPr>
    </w:p>
    <w:p w:rsidR="00EB7D3F" w:rsidRPr="00EB7D3F" w:rsidRDefault="00D857B8" w:rsidP="00EB7D3F">
      <w:pPr>
        <w:jc w:val="both"/>
        <w:rPr>
          <w:b/>
          <w:bCs/>
          <w:sz w:val="24"/>
          <w:szCs w:val="24"/>
          <w:u w:val="single"/>
          <w:lang w:eastAsia="ro-RO"/>
        </w:rPr>
      </w:pPr>
      <w:r>
        <w:rPr>
          <w:b/>
          <w:bCs/>
          <w:sz w:val="24"/>
          <w:szCs w:val="24"/>
          <w:u w:val="single"/>
          <w:lang w:eastAsia="ro-RO"/>
        </w:rPr>
        <w:t>3</w:t>
      </w:r>
      <w:r w:rsidR="00EB7D3F">
        <w:rPr>
          <w:b/>
          <w:bCs/>
          <w:sz w:val="24"/>
          <w:szCs w:val="24"/>
          <w:u w:val="single"/>
          <w:lang w:eastAsia="ro-RO"/>
        </w:rPr>
        <w:t xml:space="preserve">. </w:t>
      </w:r>
      <w:r w:rsidR="00EB7D3F" w:rsidRPr="00EB7D3F">
        <w:rPr>
          <w:b/>
          <w:bCs/>
          <w:sz w:val="24"/>
          <w:szCs w:val="24"/>
          <w:u w:val="single"/>
          <w:lang w:eastAsia="ro-RO"/>
        </w:rPr>
        <w:t>Condiţii specifice de participare:</w:t>
      </w:r>
    </w:p>
    <w:p w:rsidR="00EB7D3F" w:rsidRDefault="00EB7D3F" w:rsidP="00EB7D3F">
      <w:pPr>
        <w:jc w:val="both"/>
        <w:rPr>
          <w:b/>
          <w:bCs/>
          <w:sz w:val="24"/>
          <w:szCs w:val="24"/>
          <w:lang w:eastAsia="ro-RO"/>
        </w:rPr>
      </w:pPr>
    </w:p>
    <w:p w:rsidR="00EB7D3F" w:rsidRPr="00EB7D3F" w:rsidRDefault="00EB7D3F" w:rsidP="00EB7D3F">
      <w:pPr>
        <w:pStyle w:val="ListParagraph"/>
        <w:numPr>
          <w:ilvl w:val="0"/>
          <w:numId w:val="3"/>
        </w:numPr>
        <w:jc w:val="both"/>
        <w:rPr>
          <w:bCs/>
          <w:sz w:val="24"/>
          <w:szCs w:val="24"/>
          <w:lang w:eastAsia="ro-RO"/>
        </w:rPr>
      </w:pPr>
      <w:r w:rsidRPr="00D857B8">
        <w:rPr>
          <w:b/>
          <w:bCs/>
          <w:sz w:val="24"/>
          <w:szCs w:val="24"/>
          <w:lang w:eastAsia="ro-RO"/>
        </w:rPr>
        <w:t>studii superioare absolvite</w:t>
      </w:r>
      <w:r w:rsidRPr="00EB7D3F">
        <w:rPr>
          <w:bCs/>
          <w:sz w:val="24"/>
          <w:szCs w:val="24"/>
          <w:lang w:eastAsia="ro-RO"/>
        </w:rPr>
        <w:t xml:space="preserve"> cu diplomă/respectiv studii superioare de lungă durată absolvite cu dip</w:t>
      </w:r>
      <w:r w:rsidR="00AD33D7">
        <w:rPr>
          <w:bCs/>
          <w:sz w:val="24"/>
          <w:szCs w:val="24"/>
          <w:lang w:eastAsia="ro-RO"/>
        </w:rPr>
        <w:t>lomă de licență sau echivalentă</w:t>
      </w:r>
      <w:r w:rsidR="002343CB">
        <w:rPr>
          <w:bCs/>
          <w:sz w:val="24"/>
          <w:szCs w:val="24"/>
          <w:lang w:eastAsia="ro-RO"/>
        </w:rPr>
        <w:t>, însoțită de curs de specializare în domeniul Marketingului Cultural</w:t>
      </w:r>
      <w:r w:rsidR="00AD33D7">
        <w:rPr>
          <w:bCs/>
          <w:sz w:val="24"/>
          <w:szCs w:val="24"/>
          <w:lang w:eastAsia="ro-RO"/>
        </w:rPr>
        <w:t>;</w:t>
      </w:r>
    </w:p>
    <w:p w:rsidR="00EB7D3F" w:rsidRPr="00EB7D3F" w:rsidRDefault="00EB7D3F" w:rsidP="00EB7D3F">
      <w:pPr>
        <w:pStyle w:val="ListParagraph"/>
        <w:numPr>
          <w:ilvl w:val="0"/>
          <w:numId w:val="3"/>
        </w:numPr>
        <w:jc w:val="both"/>
        <w:rPr>
          <w:bCs/>
          <w:sz w:val="24"/>
          <w:szCs w:val="24"/>
          <w:lang w:eastAsia="ro-RO"/>
        </w:rPr>
      </w:pPr>
      <w:r w:rsidRPr="00D857B8">
        <w:rPr>
          <w:b/>
          <w:bCs/>
          <w:sz w:val="24"/>
          <w:szCs w:val="24"/>
          <w:lang w:eastAsia="ro-RO"/>
        </w:rPr>
        <w:t xml:space="preserve">vechime minimă </w:t>
      </w:r>
      <w:r w:rsidRPr="00EB7D3F">
        <w:rPr>
          <w:bCs/>
          <w:sz w:val="24"/>
          <w:szCs w:val="24"/>
          <w:lang w:eastAsia="ro-RO"/>
        </w:rPr>
        <w:t xml:space="preserve">de muncă: </w:t>
      </w:r>
      <w:r w:rsidR="00914251">
        <w:rPr>
          <w:b/>
          <w:bCs/>
          <w:sz w:val="24"/>
          <w:szCs w:val="24"/>
          <w:lang w:eastAsia="ro-RO"/>
        </w:rPr>
        <w:t>3</w:t>
      </w:r>
      <w:r w:rsidRPr="00D857B8">
        <w:rPr>
          <w:b/>
          <w:bCs/>
          <w:sz w:val="24"/>
          <w:szCs w:val="24"/>
          <w:lang w:eastAsia="ro-RO"/>
        </w:rPr>
        <w:t xml:space="preserve"> ani și 6 luni</w:t>
      </w:r>
      <w:r w:rsidRPr="00EB7D3F">
        <w:rPr>
          <w:bCs/>
          <w:sz w:val="24"/>
          <w:szCs w:val="24"/>
          <w:lang w:eastAsia="ro-RO"/>
        </w:rPr>
        <w:t>;</w:t>
      </w:r>
    </w:p>
    <w:p w:rsidR="00EB7D3F" w:rsidRPr="00EB7D3F" w:rsidRDefault="00EB7D3F" w:rsidP="00EB7D3F">
      <w:pPr>
        <w:pStyle w:val="ListParagraph"/>
        <w:numPr>
          <w:ilvl w:val="0"/>
          <w:numId w:val="3"/>
        </w:numPr>
        <w:jc w:val="both"/>
        <w:rPr>
          <w:bCs/>
          <w:sz w:val="24"/>
          <w:szCs w:val="24"/>
          <w:lang w:eastAsia="ro-RO"/>
        </w:rPr>
      </w:pPr>
      <w:r w:rsidRPr="00EB7D3F">
        <w:rPr>
          <w:bCs/>
          <w:sz w:val="24"/>
          <w:szCs w:val="24"/>
          <w:lang w:eastAsia="ro-RO"/>
        </w:rPr>
        <w:t>experiență în domeniul postului constituie un avantaj.</w:t>
      </w:r>
    </w:p>
    <w:p w:rsidR="00EB7D3F" w:rsidRDefault="00EB7D3F" w:rsidP="00EB7D3F">
      <w:pPr>
        <w:jc w:val="both"/>
        <w:rPr>
          <w:b/>
          <w:bCs/>
          <w:sz w:val="24"/>
          <w:szCs w:val="24"/>
          <w:u w:val="single"/>
          <w:lang w:eastAsia="ro-RO"/>
        </w:rPr>
      </w:pPr>
    </w:p>
    <w:p w:rsidR="00D857B8" w:rsidRDefault="00D857B8" w:rsidP="00EB7D3F">
      <w:pPr>
        <w:jc w:val="both"/>
        <w:rPr>
          <w:b/>
          <w:bCs/>
          <w:sz w:val="24"/>
          <w:szCs w:val="24"/>
          <w:u w:val="single"/>
          <w:lang w:eastAsia="ro-RO"/>
        </w:rPr>
      </w:pPr>
    </w:p>
    <w:p w:rsidR="007045FA" w:rsidRDefault="007045FA" w:rsidP="00EB7D3F">
      <w:pPr>
        <w:jc w:val="both"/>
        <w:rPr>
          <w:b/>
          <w:bCs/>
          <w:sz w:val="24"/>
          <w:szCs w:val="24"/>
          <w:u w:val="single"/>
          <w:lang w:eastAsia="ro-RO"/>
        </w:rPr>
      </w:pPr>
    </w:p>
    <w:p w:rsidR="00D816F7" w:rsidRDefault="00D816F7" w:rsidP="00EB7D3F">
      <w:pPr>
        <w:jc w:val="both"/>
        <w:rPr>
          <w:b/>
          <w:bCs/>
          <w:sz w:val="24"/>
          <w:szCs w:val="24"/>
          <w:u w:val="single"/>
          <w:lang w:eastAsia="ro-RO"/>
        </w:rPr>
      </w:pPr>
    </w:p>
    <w:p w:rsidR="00EB7D3F" w:rsidRPr="00EB7D3F" w:rsidRDefault="00991937" w:rsidP="00EB7D3F">
      <w:pPr>
        <w:jc w:val="both"/>
        <w:rPr>
          <w:b/>
          <w:bCs/>
          <w:sz w:val="24"/>
          <w:szCs w:val="24"/>
          <w:u w:val="single"/>
          <w:lang w:eastAsia="ro-RO"/>
        </w:rPr>
      </w:pPr>
      <w:r>
        <w:rPr>
          <w:b/>
          <w:bCs/>
          <w:sz w:val="24"/>
          <w:szCs w:val="24"/>
          <w:u w:val="single"/>
          <w:lang w:eastAsia="ro-RO"/>
        </w:rPr>
        <w:t>4</w:t>
      </w:r>
      <w:r w:rsidR="00EB7D3F" w:rsidRPr="00EB7D3F">
        <w:rPr>
          <w:b/>
          <w:bCs/>
          <w:sz w:val="24"/>
          <w:szCs w:val="24"/>
          <w:u w:val="single"/>
          <w:lang w:eastAsia="ro-RO"/>
        </w:rPr>
        <w:t>. Actele obligatorii pentru înscrierea la concurs:</w:t>
      </w:r>
    </w:p>
    <w:p w:rsidR="00EB7D3F" w:rsidRDefault="00EB7D3F" w:rsidP="009E7244">
      <w:pPr>
        <w:jc w:val="both"/>
        <w:rPr>
          <w:bCs/>
          <w:sz w:val="24"/>
          <w:szCs w:val="24"/>
          <w:lang w:eastAsia="ro-RO"/>
        </w:rPr>
      </w:pPr>
    </w:p>
    <w:p w:rsidR="00112242" w:rsidRPr="00F24629" w:rsidRDefault="00112242" w:rsidP="00112242">
      <w:pPr>
        <w:jc w:val="both"/>
        <w:rPr>
          <w:sz w:val="24"/>
          <w:szCs w:val="24"/>
        </w:rPr>
      </w:pPr>
      <w:r w:rsidRPr="00F24629">
        <w:rPr>
          <w:sz w:val="24"/>
          <w:szCs w:val="24"/>
        </w:rPr>
        <w:t>a) formular de înscriere la concurs, conform modelului prevăzut la anexa nr. 2</w:t>
      </w:r>
      <w:r w:rsidR="00E35CED">
        <w:rPr>
          <w:sz w:val="24"/>
          <w:szCs w:val="24"/>
        </w:rPr>
        <w:t xml:space="preserve"> - </w:t>
      </w:r>
      <w:r w:rsidR="00E35CED" w:rsidRPr="00E35CED">
        <w:rPr>
          <w:b/>
          <w:sz w:val="24"/>
          <w:szCs w:val="24"/>
        </w:rPr>
        <w:t>orginal</w:t>
      </w:r>
      <w:r w:rsidRPr="00F24629">
        <w:rPr>
          <w:sz w:val="24"/>
          <w:szCs w:val="24"/>
        </w:rPr>
        <w:t>;</w:t>
      </w:r>
    </w:p>
    <w:p w:rsidR="00112242" w:rsidRPr="00F24629" w:rsidRDefault="00112242" w:rsidP="00112242">
      <w:pPr>
        <w:jc w:val="both"/>
        <w:rPr>
          <w:sz w:val="24"/>
          <w:szCs w:val="24"/>
        </w:rPr>
      </w:pPr>
      <w:r w:rsidRPr="00F24629">
        <w:rPr>
          <w:sz w:val="24"/>
          <w:szCs w:val="24"/>
        </w:rPr>
        <w:t>b) copia actului de identitate sau orice alt document care atestă identitatea, potrivit legii, aflate în termen de valabilitate</w:t>
      </w:r>
      <w:r w:rsidR="00E35CED">
        <w:rPr>
          <w:sz w:val="24"/>
          <w:szCs w:val="24"/>
        </w:rPr>
        <w:t xml:space="preserve"> - copie</w:t>
      </w:r>
      <w:r w:rsidRPr="00F24629">
        <w:rPr>
          <w:sz w:val="24"/>
          <w:szCs w:val="24"/>
        </w:rPr>
        <w:t>;</w:t>
      </w:r>
    </w:p>
    <w:p w:rsidR="00112242" w:rsidRPr="00F24629" w:rsidRDefault="00112242" w:rsidP="00112242">
      <w:pPr>
        <w:jc w:val="both"/>
        <w:rPr>
          <w:sz w:val="24"/>
          <w:szCs w:val="24"/>
        </w:rPr>
      </w:pPr>
      <w:r w:rsidRPr="00F24629">
        <w:rPr>
          <w:sz w:val="24"/>
          <w:szCs w:val="24"/>
        </w:rPr>
        <w:t>c) copia certificatului de căsătorie sau a altui document prin care s-a realiz</w:t>
      </w:r>
      <w:r w:rsidR="00E35CED">
        <w:rPr>
          <w:sz w:val="24"/>
          <w:szCs w:val="24"/>
        </w:rPr>
        <w:t>at schimbarea de nume, după caz – copie;</w:t>
      </w:r>
    </w:p>
    <w:p w:rsidR="00112242" w:rsidRDefault="00112242" w:rsidP="00112242">
      <w:pPr>
        <w:jc w:val="both"/>
        <w:rPr>
          <w:sz w:val="24"/>
          <w:szCs w:val="24"/>
        </w:rPr>
      </w:pPr>
      <w:r w:rsidRPr="00F24629">
        <w:rPr>
          <w:sz w:val="24"/>
          <w:szCs w:val="24"/>
        </w:rPr>
        <w:t>d) copiile documentelor care atestă nivelul studiilor şi ale altor acte care atestă efectuarea unor specializări, precum şi copiile documentelor care atestă îndeplinirea condiţiilor specifice ale postului solicitate de auto</w:t>
      </w:r>
      <w:r>
        <w:rPr>
          <w:sz w:val="24"/>
          <w:szCs w:val="24"/>
        </w:rPr>
        <w:t>ritatea sau instituţia publică;</w:t>
      </w:r>
    </w:p>
    <w:p w:rsidR="00112242" w:rsidRPr="00F24629" w:rsidRDefault="00112242" w:rsidP="00112242">
      <w:pPr>
        <w:jc w:val="both"/>
        <w:rPr>
          <w:sz w:val="24"/>
          <w:szCs w:val="24"/>
        </w:rPr>
      </w:pPr>
      <w:r w:rsidRPr="00F24629">
        <w:rPr>
          <w:sz w:val="24"/>
          <w:szCs w:val="24"/>
        </w:rPr>
        <w:t>e) copia carnetului de muncă, a adeverinţei eliberate de angajator pentru perioada lucrată, care să ateste vechimea în muncă şi în specialitatea studiilor solicitate pentru ocuparea postului;</w:t>
      </w:r>
    </w:p>
    <w:p w:rsidR="00112242" w:rsidRPr="00F24629" w:rsidRDefault="00112242" w:rsidP="00112242">
      <w:pPr>
        <w:jc w:val="both"/>
        <w:rPr>
          <w:sz w:val="24"/>
          <w:szCs w:val="24"/>
        </w:rPr>
      </w:pPr>
      <w:r w:rsidRPr="00F24629">
        <w:rPr>
          <w:sz w:val="24"/>
          <w:szCs w:val="24"/>
        </w:rPr>
        <w:t>f) certificat de cazier judiciar sau, după caz, extrasul de pe cazierul judiciar</w:t>
      </w:r>
      <w:r w:rsidR="00E35CED">
        <w:rPr>
          <w:sz w:val="24"/>
          <w:szCs w:val="24"/>
        </w:rPr>
        <w:t xml:space="preserve"> - </w:t>
      </w:r>
      <w:r w:rsidR="00E35CED" w:rsidRPr="00E35CED">
        <w:rPr>
          <w:b/>
          <w:sz w:val="24"/>
          <w:szCs w:val="24"/>
        </w:rPr>
        <w:t>orginal</w:t>
      </w:r>
      <w:r w:rsidRPr="00F24629">
        <w:rPr>
          <w:sz w:val="24"/>
          <w:szCs w:val="24"/>
        </w:rPr>
        <w:t>;</w:t>
      </w:r>
      <w:r>
        <w:rPr>
          <w:sz w:val="24"/>
          <w:szCs w:val="24"/>
        </w:rPr>
        <w:t>*</w:t>
      </w:r>
    </w:p>
    <w:p w:rsidR="00112242" w:rsidRPr="00F24629" w:rsidRDefault="00112242" w:rsidP="00112242">
      <w:pPr>
        <w:jc w:val="both"/>
        <w:rPr>
          <w:sz w:val="24"/>
          <w:szCs w:val="24"/>
        </w:rPr>
      </w:pPr>
      <w:r w:rsidRPr="00F24629">
        <w:rPr>
          <w:sz w:val="24"/>
          <w:szCs w:val="24"/>
        </w:rPr>
        <w:t>g) adeverinţă medicală care să ateste starea de sănătate corespunzătoare, eliberată de către medicul de familie al candidatului sau de către unităţile sanitare abilitate cu cel mult 6 luni anterior derulării concursului</w:t>
      </w:r>
      <w:r w:rsidR="00E35CED">
        <w:rPr>
          <w:sz w:val="24"/>
          <w:szCs w:val="24"/>
        </w:rPr>
        <w:t xml:space="preserve"> - </w:t>
      </w:r>
      <w:r w:rsidR="00E35CED" w:rsidRPr="00E35CED">
        <w:rPr>
          <w:b/>
          <w:sz w:val="24"/>
          <w:szCs w:val="24"/>
        </w:rPr>
        <w:t>orginal</w:t>
      </w:r>
      <w:r w:rsidRPr="00F24629">
        <w:rPr>
          <w:sz w:val="24"/>
          <w:szCs w:val="24"/>
        </w:rPr>
        <w:t>;</w:t>
      </w:r>
    </w:p>
    <w:p w:rsidR="00112242" w:rsidRDefault="00112242" w:rsidP="00112242">
      <w:pPr>
        <w:jc w:val="both"/>
        <w:rPr>
          <w:sz w:val="24"/>
          <w:szCs w:val="24"/>
        </w:rPr>
      </w:pPr>
      <w:r w:rsidRPr="00F24629">
        <w:rPr>
          <w:sz w:val="24"/>
          <w:szCs w:val="24"/>
        </w:rPr>
        <w:t>h) certificatul de integritate comportamentală din care să reiasă că nu s-au comis infracţiuni prevăzute la art. 1 alin. (2) din Legea nr. 118/2019 privind Registrul naţional automatizat cu privire la persoanele care au comis infracţiuni sexuale, de exploatare a unor persoane sau asupra minorilor, precum şi pentru completarea Legii nr. 76/2008 privind organizarea şi funcţionarea Sistemului Naţional de Date Genetice Judiciare, cu modificările ulterioare, pentru candidaţii înscrişi pentru posturile din cadrul sistemului de învăţământ, sănătate sau protecţie socială, precum şi orice entitate publică sau privată a cărei activitate presupune contactul direct cu copii, persoane în vârstă, persoane cu dizabilităţi sau alte categorii de persoane vulnerabile ori care presupune examinarea fizică sau evaluarea psihologică a unei persoane</w:t>
      </w:r>
      <w:r w:rsidR="00E35CED">
        <w:rPr>
          <w:sz w:val="24"/>
          <w:szCs w:val="24"/>
        </w:rPr>
        <w:t xml:space="preserve"> - </w:t>
      </w:r>
      <w:r w:rsidR="00E35CED" w:rsidRPr="00E35CED">
        <w:rPr>
          <w:b/>
          <w:sz w:val="24"/>
          <w:szCs w:val="24"/>
        </w:rPr>
        <w:t>orginal</w:t>
      </w:r>
      <w:r w:rsidR="00E35CED">
        <w:rPr>
          <w:b/>
          <w:sz w:val="24"/>
          <w:szCs w:val="24"/>
        </w:rPr>
        <w:t>;</w:t>
      </w:r>
    </w:p>
    <w:p w:rsidR="00112242" w:rsidRPr="006E1127" w:rsidRDefault="00112242" w:rsidP="00112242">
      <w:pPr>
        <w:jc w:val="both"/>
        <w:rPr>
          <w:sz w:val="24"/>
          <w:szCs w:val="24"/>
        </w:rPr>
      </w:pPr>
      <w:r w:rsidRPr="00B00283">
        <w:rPr>
          <w:sz w:val="24"/>
          <w:szCs w:val="24"/>
        </w:rPr>
        <w:t>i) curriculum vitae, model comun european.</w:t>
      </w:r>
    </w:p>
    <w:p w:rsidR="00112242" w:rsidRDefault="00112242" w:rsidP="00112242">
      <w:pPr>
        <w:jc w:val="both"/>
        <w:rPr>
          <w:i/>
          <w:sz w:val="24"/>
          <w:szCs w:val="24"/>
        </w:rPr>
      </w:pPr>
      <w:r w:rsidRPr="007264B3">
        <w:rPr>
          <w:b/>
          <w:sz w:val="24"/>
          <w:szCs w:val="24"/>
        </w:rPr>
        <w:t>*</w:t>
      </w:r>
      <w:r w:rsidRPr="007264B3">
        <w:rPr>
          <w:i/>
          <w:sz w:val="24"/>
          <w:szCs w:val="24"/>
        </w:rPr>
        <w:t xml:space="preserve">poate fi înlocuit cu o declaraţie pe propria răspundere privind antecedentele penale. În acest caz, candidatul declarat admis la selecţia dosarelor şi care nu a solicitat expres la înscrierea la concurs preluarea informaţiilor privind antecedentele penale direct de la autoritatea sau instituţia publică competentă cu eliberarea certificatelor de cazier judiciar are obligaţia de a </w:t>
      </w:r>
      <w:r w:rsidRPr="007264B3">
        <w:rPr>
          <w:b/>
          <w:i/>
          <w:sz w:val="24"/>
          <w:szCs w:val="24"/>
        </w:rPr>
        <w:t>completa dosarul de concurs cu originalul documentului</w:t>
      </w:r>
      <w:r w:rsidRPr="007264B3">
        <w:rPr>
          <w:i/>
          <w:sz w:val="24"/>
          <w:szCs w:val="24"/>
        </w:rPr>
        <w:t xml:space="preserve"> prevăzut la alin. (1) lit. f), </w:t>
      </w:r>
      <w:r w:rsidRPr="007264B3">
        <w:rPr>
          <w:b/>
          <w:i/>
          <w:sz w:val="24"/>
          <w:szCs w:val="24"/>
        </w:rPr>
        <w:t>anterior datei de susţinere a probei scrise</w:t>
      </w:r>
      <w:r w:rsidRPr="007264B3">
        <w:rPr>
          <w:i/>
          <w:sz w:val="24"/>
          <w:szCs w:val="24"/>
        </w:rPr>
        <w:t xml:space="preserve"> şi/sau probei practice.</w:t>
      </w:r>
    </w:p>
    <w:p w:rsidR="00D857B8" w:rsidRDefault="00D857B8" w:rsidP="00112242">
      <w:pPr>
        <w:jc w:val="both"/>
        <w:rPr>
          <w:sz w:val="24"/>
          <w:szCs w:val="24"/>
        </w:rPr>
      </w:pPr>
    </w:p>
    <w:p w:rsidR="00991937" w:rsidRPr="00BD0A8F" w:rsidRDefault="00BD0A8F" w:rsidP="00991937">
      <w:pPr>
        <w:jc w:val="both"/>
        <w:rPr>
          <w:b/>
          <w:bCs/>
          <w:sz w:val="24"/>
          <w:szCs w:val="24"/>
          <w:u w:val="single"/>
          <w:lang w:eastAsia="ro-RO"/>
        </w:rPr>
      </w:pPr>
      <w:r w:rsidRPr="00BD0A8F">
        <w:rPr>
          <w:b/>
          <w:bCs/>
          <w:sz w:val="24"/>
          <w:szCs w:val="24"/>
          <w:u w:val="single"/>
          <w:lang w:eastAsia="ro-RO"/>
        </w:rPr>
        <w:t xml:space="preserve">5. </w:t>
      </w:r>
      <w:r w:rsidR="00991937" w:rsidRPr="00BD0A8F">
        <w:rPr>
          <w:b/>
          <w:bCs/>
          <w:sz w:val="24"/>
          <w:szCs w:val="24"/>
          <w:u w:val="single"/>
          <w:lang w:eastAsia="ro-RO"/>
        </w:rPr>
        <w:t>Concursul se va desfăşura în două etape, astfel:</w:t>
      </w:r>
    </w:p>
    <w:p w:rsidR="00BD0A8F" w:rsidRPr="000A5BB7" w:rsidRDefault="00BD0A8F" w:rsidP="00991937">
      <w:pPr>
        <w:jc w:val="both"/>
        <w:rPr>
          <w:b/>
          <w:bCs/>
          <w:sz w:val="24"/>
          <w:szCs w:val="24"/>
          <w:lang w:eastAsia="ro-RO"/>
        </w:rPr>
      </w:pPr>
    </w:p>
    <w:p w:rsidR="00991937" w:rsidRPr="00396087" w:rsidRDefault="00991937" w:rsidP="00396087">
      <w:pPr>
        <w:pStyle w:val="ListParagraph"/>
        <w:numPr>
          <w:ilvl w:val="0"/>
          <w:numId w:val="14"/>
        </w:numPr>
        <w:jc w:val="both"/>
        <w:rPr>
          <w:sz w:val="24"/>
          <w:szCs w:val="24"/>
          <w:lang w:eastAsia="ro-RO"/>
        </w:rPr>
      </w:pPr>
      <w:r w:rsidRPr="00396087">
        <w:rPr>
          <w:sz w:val="24"/>
          <w:szCs w:val="24"/>
          <w:lang w:eastAsia="ro-RO"/>
        </w:rPr>
        <w:t xml:space="preserve">proba scrisă va avea loc în data de </w:t>
      </w:r>
      <w:r w:rsidR="00514CCC" w:rsidRPr="00396087">
        <w:rPr>
          <w:b/>
          <w:sz w:val="24"/>
          <w:szCs w:val="24"/>
          <w:lang w:eastAsia="ro-RO"/>
        </w:rPr>
        <w:t>02.06.2025</w:t>
      </w:r>
      <w:r w:rsidRPr="00396087">
        <w:rPr>
          <w:b/>
          <w:sz w:val="24"/>
          <w:szCs w:val="24"/>
          <w:lang w:eastAsia="ro-RO"/>
        </w:rPr>
        <w:t xml:space="preserve">, ora 11:00 </w:t>
      </w:r>
      <w:r w:rsidR="000D1955" w:rsidRPr="00396087">
        <w:rPr>
          <w:sz w:val="24"/>
          <w:szCs w:val="24"/>
          <w:lang w:eastAsia="ro-RO"/>
        </w:rPr>
        <w:t>şi va cuprinde subiecte din bibliografia anunțată</w:t>
      </w:r>
      <w:r w:rsidR="008B295B" w:rsidRPr="00396087">
        <w:rPr>
          <w:sz w:val="24"/>
          <w:szCs w:val="24"/>
          <w:lang w:eastAsia="ro-RO"/>
        </w:rPr>
        <w:t xml:space="preserve">, </w:t>
      </w:r>
      <w:r w:rsidR="008B295B" w:rsidRPr="00396087">
        <w:rPr>
          <w:rStyle w:val="FontStyle23"/>
          <w:sz w:val="24"/>
          <w:szCs w:val="24"/>
        </w:rPr>
        <w:t xml:space="preserve">la sediul </w:t>
      </w:r>
      <w:r w:rsidR="00514CCC" w:rsidRPr="00396087">
        <w:rPr>
          <w:rStyle w:val="FontStyle23"/>
          <w:sz w:val="24"/>
          <w:szCs w:val="24"/>
        </w:rPr>
        <w:t xml:space="preserve">Bibliotecii Naționale a României din Bucureşti, Bulevardul Unirii Nr. </w:t>
      </w:r>
      <w:r w:rsidR="00514CCC" w:rsidRPr="00396087">
        <w:rPr>
          <w:rStyle w:val="FontStyle15"/>
          <w:b w:val="0"/>
          <w:sz w:val="24"/>
          <w:szCs w:val="24"/>
        </w:rPr>
        <w:t>22,</w:t>
      </w:r>
      <w:r w:rsidR="00514CCC" w:rsidRPr="00396087">
        <w:rPr>
          <w:rStyle w:val="FontStyle15"/>
          <w:sz w:val="24"/>
          <w:szCs w:val="24"/>
        </w:rPr>
        <w:t xml:space="preserve"> </w:t>
      </w:r>
      <w:r w:rsidR="00514CCC" w:rsidRPr="00396087">
        <w:rPr>
          <w:rStyle w:val="FontStyle23"/>
          <w:sz w:val="24"/>
          <w:szCs w:val="24"/>
        </w:rPr>
        <w:t>Sector 3</w:t>
      </w:r>
      <w:r w:rsidR="00514CCC" w:rsidRPr="00396087">
        <w:rPr>
          <w:b/>
          <w:sz w:val="24"/>
          <w:szCs w:val="24"/>
          <w:lang w:eastAsia="ro-RO"/>
        </w:rPr>
        <w:t>.</w:t>
      </w:r>
    </w:p>
    <w:p w:rsidR="00E03BC6" w:rsidRPr="00396087" w:rsidRDefault="00991937" w:rsidP="00396087">
      <w:pPr>
        <w:pStyle w:val="ListParagraph"/>
        <w:numPr>
          <w:ilvl w:val="0"/>
          <w:numId w:val="14"/>
        </w:numPr>
        <w:jc w:val="both"/>
        <w:rPr>
          <w:sz w:val="24"/>
          <w:szCs w:val="24"/>
          <w:lang w:eastAsia="ro-RO"/>
        </w:rPr>
      </w:pPr>
      <w:r w:rsidRPr="00396087">
        <w:rPr>
          <w:sz w:val="24"/>
          <w:szCs w:val="24"/>
          <w:lang w:eastAsia="ro-RO"/>
        </w:rPr>
        <w:t xml:space="preserve">interviul va avea loc în data de </w:t>
      </w:r>
      <w:r w:rsidR="00514CCC" w:rsidRPr="00396087">
        <w:rPr>
          <w:b/>
          <w:sz w:val="24"/>
          <w:szCs w:val="24"/>
          <w:lang w:eastAsia="ro-RO"/>
        </w:rPr>
        <w:t>05.06.2025</w:t>
      </w:r>
      <w:r w:rsidRPr="00396087">
        <w:rPr>
          <w:sz w:val="24"/>
          <w:szCs w:val="24"/>
          <w:lang w:eastAsia="ro-RO"/>
        </w:rPr>
        <w:t xml:space="preserve">, începând cu ora </w:t>
      </w:r>
      <w:r w:rsidR="00BD0A8F" w:rsidRPr="00396087">
        <w:rPr>
          <w:b/>
          <w:sz w:val="24"/>
          <w:szCs w:val="24"/>
          <w:lang w:eastAsia="ro-RO"/>
        </w:rPr>
        <w:t>11:00</w:t>
      </w:r>
      <w:r w:rsidR="00343C5A" w:rsidRPr="00396087">
        <w:rPr>
          <w:b/>
          <w:sz w:val="24"/>
          <w:szCs w:val="24"/>
          <w:lang w:eastAsia="ro-RO"/>
        </w:rPr>
        <w:t xml:space="preserve">, </w:t>
      </w:r>
      <w:r w:rsidR="00396087">
        <w:rPr>
          <w:rStyle w:val="FontStyle23"/>
          <w:sz w:val="24"/>
          <w:szCs w:val="24"/>
        </w:rPr>
        <w:t xml:space="preserve">la sediul </w:t>
      </w:r>
      <w:r w:rsidR="00343C5A" w:rsidRPr="00396087">
        <w:rPr>
          <w:rStyle w:val="FontStyle23"/>
          <w:sz w:val="24"/>
          <w:szCs w:val="24"/>
        </w:rPr>
        <w:t>di</w:t>
      </w:r>
      <w:r w:rsidR="00DB454C" w:rsidRPr="00396087">
        <w:rPr>
          <w:rStyle w:val="FontStyle23"/>
          <w:sz w:val="24"/>
          <w:szCs w:val="24"/>
        </w:rPr>
        <w:t>n Bucureşti, Bulevardul Unirii N</w:t>
      </w:r>
      <w:r w:rsidR="00343C5A" w:rsidRPr="00396087">
        <w:rPr>
          <w:rStyle w:val="FontStyle23"/>
          <w:sz w:val="24"/>
          <w:szCs w:val="24"/>
        </w:rPr>
        <w:t xml:space="preserve">r. </w:t>
      </w:r>
      <w:r w:rsidR="00343C5A" w:rsidRPr="00396087">
        <w:rPr>
          <w:rStyle w:val="FontStyle15"/>
          <w:b w:val="0"/>
          <w:sz w:val="24"/>
          <w:szCs w:val="24"/>
        </w:rPr>
        <w:t>22,</w:t>
      </w:r>
      <w:r w:rsidR="00343C5A" w:rsidRPr="00396087">
        <w:rPr>
          <w:rStyle w:val="FontStyle15"/>
          <w:sz w:val="24"/>
          <w:szCs w:val="24"/>
        </w:rPr>
        <w:t xml:space="preserve"> </w:t>
      </w:r>
      <w:r w:rsidR="00DB454C" w:rsidRPr="00396087">
        <w:rPr>
          <w:rStyle w:val="FontStyle23"/>
          <w:sz w:val="24"/>
          <w:szCs w:val="24"/>
        </w:rPr>
        <w:t>S</w:t>
      </w:r>
      <w:r w:rsidR="00343C5A" w:rsidRPr="00396087">
        <w:rPr>
          <w:rStyle w:val="FontStyle23"/>
          <w:sz w:val="24"/>
          <w:szCs w:val="24"/>
        </w:rPr>
        <w:t>ector 3</w:t>
      </w:r>
      <w:r w:rsidRPr="00396087">
        <w:rPr>
          <w:sz w:val="24"/>
          <w:szCs w:val="24"/>
          <w:lang w:eastAsia="ro-RO"/>
        </w:rPr>
        <w:t xml:space="preserve">. </w:t>
      </w:r>
    </w:p>
    <w:p w:rsidR="00273F36" w:rsidRDefault="00E03BC6" w:rsidP="00273F36">
      <w:pPr>
        <w:spacing w:before="100" w:beforeAutospacing="1" w:after="100" w:afterAutospacing="1"/>
        <w:jc w:val="both"/>
        <w:rPr>
          <w:b/>
          <w:sz w:val="24"/>
          <w:szCs w:val="24"/>
          <w:lang w:eastAsia="ro-RO"/>
        </w:rPr>
      </w:pPr>
      <w:r w:rsidRPr="000A5BB7">
        <w:rPr>
          <w:b/>
          <w:bCs/>
          <w:sz w:val="24"/>
          <w:szCs w:val="24"/>
          <w:lang w:eastAsia="ro-RO"/>
        </w:rPr>
        <w:t>Înscrierile la concurs</w:t>
      </w:r>
      <w:r w:rsidRPr="000A5BB7">
        <w:rPr>
          <w:sz w:val="24"/>
          <w:szCs w:val="24"/>
          <w:lang w:eastAsia="ro-RO"/>
        </w:rPr>
        <w:t xml:space="preserve"> şi depunerea dosarelor complete cu actele menţionate se fac în perioada </w:t>
      </w:r>
      <w:r w:rsidR="00DB454C">
        <w:rPr>
          <w:b/>
          <w:sz w:val="24"/>
          <w:szCs w:val="24"/>
          <w:lang w:eastAsia="ro-RO"/>
        </w:rPr>
        <w:t>12.05.2025</w:t>
      </w:r>
      <w:r>
        <w:rPr>
          <w:b/>
          <w:sz w:val="24"/>
          <w:szCs w:val="24"/>
          <w:lang w:eastAsia="ro-RO"/>
        </w:rPr>
        <w:t xml:space="preserve"> – </w:t>
      </w:r>
      <w:r w:rsidR="00DB454C">
        <w:rPr>
          <w:b/>
          <w:sz w:val="24"/>
          <w:szCs w:val="24"/>
          <w:lang w:eastAsia="ro-RO"/>
        </w:rPr>
        <w:t>23.05.</w:t>
      </w:r>
      <w:r w:rsidR="00D46E67">
        <w:rPr>
          <w:b/>
          <w:sz w:val="24"/>
          <w:szCs w:val="24"/>
          <w:lang w:eastAsia="ro-RO"/>
        </w:rPr>
        <w:t>2025</w:t>
      </w:r>
      <w:r w:rsidRPr="000A5BB7">
        <w:rPr>
          <w:sz w:val="24"/>
          <w:szCs w:val="24"/>
          <w:lang w:eastAsia="ro-RO"/>
        </w:rPr>
        <w:t>,</w:t>
      </w:r>
      <w:r>
        <w:rPr>
          <w:sz w:val="24"/>
          <w:szCs w:val="24"/>
          <w:lang w:eastAsia="ro-RO"/>
        </w:rPr>
        <w:t xml:space="preserve"> </w:t>
      </w:r>
      <w:r w:rsidR="00396087">
        <w:rPr>
          <w:sz w:val="24"/>
          <w:szCs w:val="24"/>
          <w:lang w:eastAsia="ro-RO"/>
        </w:rPr>
        <w:t xml:space="preserve">în intervalul orar: </w:t>
      </w:r>
      <w:r w:rsidR="00273F36">
        <w:rPr>
          <w:b/>
          <w:sz w:val="24"/>
          <w:szCs w:val="24"/>
          <w:lang w:eastAsia="ro-RO"/>
        </w:rPr>
        <w:t xml:space="preserve">luni – joi, </w:t>
      </w:r>
      <w:r w:rsidRPr="00273F36">
        <w:rPr>
          <w:b/>
          <w:sz w:val="24"/>
          <w:szCs w:val="24"/>
          <w:lang w:eastAsia="ro-RO"/>
        </w:rPr>
        <w:t>9:00 - 15:00</w:t>
      </w:r>
      <w:r>
        <w:rPr>
          <w:sz w:val="24"/>
          <w:szCs w:val="24"/>
          <w:lang w:eastAsia="ro-RO"/>
        </w:rPr>
        <w:t xml:space="preserve"> și </w:t>
      </w:r>
      <w:r w:rsidRPr="00273F36">
        <w:rPr>
          <w:b/>
          <w:sz w:val="24"/>
          <w:szCs w:val="24"/>
          <w:lang w:eastAsia="ro-RO"/>
        </w:rPr>
        <w:t>vineri</w:t>
      </w:r>
      <w:r w:rsidR="00396087">
        <w:rPr>
          <w:b/>
          <w:sz w:val="24"/>
          <w:szCs w:val="24"/>
          <w:lang w:eastAsia="ro-RO"/>
        </w:rPr>
        <w:t>:</w:t>
      </w:r>
      <w:r w:rsidR="00D46E67">
        <w:rPr>
          <w:b/>
          <w:sz w:val="24"/>
          <w:szCs w:val="24"/>
          <w:lang w:eastAsia="ro-RO"/>
        </w:rPr>
        <w:t xml:space="preserve"> 9:00 - 12</w:t>
      </w:r>
      <w:r w:rsidRPr="00273F36">
        <w:rPr>
          <w:b/>
          <w:sz w:val="24"/>
          <w:szCs w:val="24"/>
          <w:lang w:eastAsia="ro-RO"/>
        </w:rPr>
        <w:t>:00</w:t>
      </w:r>
      <w:r w:rsidR="00B4000D">
        <w:rPr>
          <w:sz w:val="24"/>
          <w:szCs w:val="24"/>
          <w:lang w:eastAsia="ro-RO"/>
        </w:rPr>
        <w:t xml:space="preserve">, </w:t>
      </w:r>
      <w:r w:rsidR="00396087">
        <w:rPr>
          <w:sz w:val="24"/>
          <w:szCs w:val="24"/>
          <w:lang w:eastAsia="ro-RO"/>
        </w:rPr>
        <w:t>la</w:t>
      </w:r>
      <w:r w:rsidRPr="000A5BB7">
        <w:rPr>
          <w:sz w:val="24"/>
          <w:szCs w:val="24"/>
          <w:lang w:eastAsia="ro-RO"/>
        </w:rPr>
        <w:t xml:space="preserve"> </w:t>
      </w:r>
      <w:r w:rsidR="00B4000D">
        <w:rPr>
          <w:sz w:val="24"/>
          <w:szCs w:val="24"/>
          <w:lang w:eastAsia="ro-RO"/>
        </w:rPr>
        <w:t>Serviciul Financiar. Ccontabilitate. Resurse Umane</w:t>
      </w:r>
      <w:r w:rsidRPr="000A5BB7">
        <w:rPr>
          <w:sz w:val="24"/>
          <w:szCs w:val="24"/>
          <w:lang w:eastAsia="ro-RO"/>
        </w:rPr>
        <w:t xml:space="preserve"> din cadrul Bibliotecii Naţionale a României</w:t>
      </w:r>
      <w:r w:rsidRPr="000A5BB7">
        <w:rPr>
          <w:b/>
          <w:bCs/>
          <w:sz w:val="24"/>
          <w:szCs w:val="24"/>
          <w:lang w:eastAsia="ro-RO"/>
        </w:rPr>
        <w:t xml:space="preserve"> </w:t>
      </w:r>
      <w:r w:rsidRPr="000A5BB7">
        <w:rPr>
          <w:sz w:val="24"/>
          <w:szCs w:val="24"/>
          <w:lang w:eastAsia="ro-RO"/>
        </w:rPr>
        <w:t>(cam. G 02, etajul I al clădirii</w:t>
      </w:r>
      <w:r w:rsidR="00626110">
        <w:rPr>
          <w:sz w:val="24"/>
          <w:szCs w:val="24"/>
          <w:lang w:eastAsia="ro-RO"/>
        </w:rPr>
        <w:t>,</w:t>
      </w:r>
      <w:r w:rsidRPr="000A5BB7">
        <w:rPr>
          <w:sz w:val="24"/>
          <w:szCs w:val="24"/>
          <w:lang w:eastAsia="ro-RO"/>
        </w:rPr>
        <w:t xml:space="preserve"> din sediul central al Bibliotecii Naţionale a României din Bulevardul Unirii nr. 22, sector 3, Bucureşti)</w:t>
      </w:r>
      <w:r w:rsidR="005C5E72">
        <w:rPr>
          <w:sz w:val="24"/>
          <w:szCs w:val="24"/>
          <w:lang w:eastAsia="ro-RO"/>
        </w:rPr>
        <w:t>, sau prin intermediul Poștei Române</w:t>
      </w:r>
      <w:r w:rsidR="008B295B">
        <w:rPr>
          <w:sz w:val="24"/>
          <w:szCs w:val="24"/>
          <w:lang w:eastAsia="ro-RO"/>
        </w:rPr>
        <w:t>***</w:t>
      </w:r>
      <w:r w:rsidR="005C5E72">
        <w:rPr>
          <w:sz w:val="24"/>
          <w:szCs w:val="24"/>
          <w:lang w:eastAsia="ro-RO"/>
        </w:rPr>
        <w:t>, ori a</w:t>
      </w:r>
      <w:r w:rsidR="003D6037">
        <w:rPr>
          <w:sz w:val="24"/>
          <w:szCs w:val="24"/>
          <w:lang w:eastAsia="ro-RO"/>
        </w:rPr>
        <w:t>l f</w:t>
      </w:r>
      <w:r w:rsidR="008B295B">
        <w:rPr>
          <w:sz w:val="24"/>
          <w:szCs w:val="24"/>
          <w:lang w:eastAsia="ro-RO"/>
        </w:rPr>
        <w:t>irmelor de curierat rapid</w:t>
      </w:r>
      <w:r w:rsidRPr="000A5BB7">
        <w:rPr>
          <w:sz w:val="24"/>
          <w:szCs w:val="24"/>
          <w:lang w:eastAsia="ro-RO"/>
        </w:rPr>
        <w:t>; în caz contrar nu se</w:t>
      </w:r>
      <w:r w:rsidR="00273F36">
        <w:rPr>
          <w:sz w:val="24"/>
          <w:szCs w:val="24"/>
          <w:lang w:eastAsia="ro-RO"/>
        </w:rPr>
        <w:t xml:space="preserve"> </w:t>
      </w:r>
      <w:r w:rsidR="005C5E72">
        <w:rPr>
          <w:sz w:val="24"/>
          <w:szCs w:val="24"/>
          <w:lang w:eastAsia="ro-RO"/>
        </w:rPr>
        <w:t>admite participarea la concurs.</w:t>
      </w:r>
      <w:r w:rsidR="008B295B">
        <w:rPr>
          <w:sz w:val="24"/>
          <w:szCs w:val="24"/>
          <w:lang w:eastAsia="ro-RO"/>
        </w:rPr>
        <w:t>**</w:t>
      </w:r>
    </w:p>
    <w:p w:rsidR="00503705" w:rsidRPr="00273F36" w:rsidRDefault="00503705" w:rsidP="00273F36">
      <w:pPr>
        <w:spacing w:before="100" w:beforeAutospacing="1" w:after="100" w:afterAutospacing="1"/>
        <w:jc w:val="both"/>
        <w:rPr>
          <w:b/>
          <w:sz w:val="24"/>
          <w:szCs w:val="24"/>
          <w:lang w:eastAsia="ro-RO"/>
        </w:rPr>
      </w:pPr>
      <w:r>
        <w:rPr>
          <w:b/>
          <w:sz w:val="24"/>
          <w:szCs w:val="24"/>
          <w:lang w:eastAsia="ro-RO"/>
        </w:rPr>
        <w:t>*</w:t>
      </w:r>
      <w:r w:rsidR="008B295B">
        <w:rPr>
          <w:b/>
          <w:sz w:val="24"/>
          <w:szCs w:val="24"/>
          <w:lang w:eastAsia="ro-RO"/>
        </w:rPr>
        <w:t>*</w:t>
      </w:r>
      <w:r w:rsidRPr="00503705">
        <w:rPr>
          <w:b/>
          <w:sz w:val="24"/>
          <w:szCs w:val="24"/>
          <w:lang w:eastAsia="ro-RO"/>
        </w:rPr>
        <w:t>Lipsa</w:t>
      </w:r>
      <w:r w:rsidRPr="00503705">
        <w:rPr>
          <w:sz w:val="24"/>
          <w:szCs w:val="24"/>
          <w:lang w:eastAsia="ro-RO"/>
        </w:rPr>
        <w:t xml:space="preserve"> oricărui document obligatoriu solicitat în original pentru dosarul de concurs sau </w:t>
      </w:r>
      <w:r w:rsidRPr="00503705">
        <w:rPr>
          <w:b/>
          <w:sz w:val="24"/>
          <w:szCs w:val="24"/>
          <w:lang w:eastAsia="ro-RO"/>
        </w:rPr>
        <w:t>neprezentarea</w:t>
      </w:r>
      <w:r w:rsidRPr="00503705">
        <w:rPr>
          <w:sz w:val="24"/>
          <w:szCs w:val="24"/>
          <w:lang w:eastAsia="ro-RO"/>
        </w:rPr>
        <w:t xml:space="preserve"> acestora spre verificare reprezintă </w:t>
      </w:r>
      <w:r w:rsidRPr="00503705">
        <w:rPr>
          <w:b/>
          <w:sz w:val="24"/>
          <w:szCs w:val="24"/>
          <w:lang w:eastAsia="ro-RO"/>
        </w:rPr>
        <w:t>motiv de respingere a dosarului de concurs</w:t>
      </w:r>
      <w:r w:rsidRPr="00503705">
        <w:rPr>
          <w:sz w:val="24"/>
          <w:szCs w:val="24"/>
          <w:lang w:eastAsia="ro-RO"/>
        </w:rPr>
        <w:t>.</w:t>
      </w:r>
    </w:p>
    <w:p w:rsidR="00BA00D5" w:rsidRPr="00056C4F" w:rsidRDefault="00273F36" w:rsidP="00056C4F">
      <w:pPr>
        <w:jc w:val="both"/>
        <w:rPr>
          <w:sz w:val="24"/>
          <w:szCs w:val="24"/>
        </w:rPr>
      </w:pPr>
      <w:r>
        <w:rPr>
          <w:sz w:val="24"/>
          <w:szCs w:val="24"/>
        </w:rPr>
        <w:t>*</w:t>
      </w:r>
      <w:r w:rsidR="008B295B">
        <w:rPr>
          <w:sz w:val="24"/>
          <w:szCs w:val="24"/>
        </w:rPr>
        <w:t>*</w:t>
      </w:r>
      <w:r>
        <w:rPr>
          <w:sz w:val="24"/>
          <w:szCs w:val="24"/>
        </w:rPr>
        <w:t>*</w:t>
      </w:r>
      <w:r w:rsidRPr="006076F9">
        <w:rPr>
          <w:sz w:val="24"/>
          <w:szCs w:val="24"/>
        </w:rPr>
        <w:t xml:space="preserve">În situaţia în care candidaţii transmit dosarele de concurs prin </w:t>
      </w:r>
      <w:r w:rsidRPr="00D857B8">
        <w:rPr>
          <w:b/>
          <w:sz w:val="24"/>
          <w:szCs w:val="24"/>
        </w:rPr>
        <w:t>Poşta Română</w:t>
      </w:r>
      <w:r w:rsidR="003F0419">
        <w:rPr>
          <w:sz w:val="24"/>
          <w:szCs w:val="24"/>
        </w:rPr>
        <w:t xml:space="preserve"> sau </w:t>
      </w:r>
      <w:r w:rsidRPr="006076F9">
        <w:rPr>
          <w:sz w:val="24"/>
          <w:szCs w:val="24"/>
        </w:rPr>
        <w:t xml:space="preserve">serviciul de </w:t>
      </w:r>
      <w:r w:rsidRPr="00D857B8">
        <w:rPr>
          <w:b/>
          <w:sz w:val="24"/>
          <w:szCs w:val="24"/>
        </w:rPr>
        <w:t>curierat rapid</w:t>
      </w:r>
      <w:r w:rsidRPr="006076F9">
        <w:rPr>
          <w:sz w:val="24"/>
          <w:szCs w:val="24"/>
        </w:rPr>
        <w:t xml:space="preserve">, candidaţii primesc codul unic de identificare la o </w:t>
      </w:r>
      <w:r w:rsidRPr="007C775C">
        <w:rPr>
          <w:i/>
          <w:sz w:val="24"/>
          <w:szCs w:val="24"/>
        </w:rPr>
        <w:t>adresă de e-mail comunicată de către aceştia</w:t>
      </w:r>
      <w:r w:rsidRPr="006076F9">
        <w:rPr>
          <w:sz w:val="24"/>
          <w:szCs w:val="24"/>
        </w:rPr>
        <w:t xml:space="preserve"> şi au obligaţia de a prezenta </w:t>
      </w:r>
      <w:r w:rsidR="003F0419">
        <w:rPr>
          <w:sz w:val="24"/>
          <w:szCs w:val="24"/>
        </w:rPr>
        <w:t xml:space="preserve">documentele prevăzute la </w:t>
      </w:r>
      <w:r w:rsidR="003F0419" w:rsidRPr="003F0419">
        <w:rPr>
          <w:b/>
          <w:sz w:val="24"/>
          <w:szCs w:val="24"/>
        </w:rPr>
        <w:t>pct. 4</w:t>
      </w:r>
      <w:r w:rsidR="003F0419">
        <w:rPr>
          <w:b/>
          <w:sz w:val="24"/>
          <w:szCs w:val="24"/>
        </w:rPr>
        <w:t>,</w:t>
      </w:r>
      <w:r w:rsidR="003F0419">
        <w:rPr>
          <w:sz w:val="24"/>
          <w:szCs w:val="24"/>
        </w:rPr>
        <w:t xml:space="preserve"> </w:t>
      </w:r>
      <w:r w:rsidRPr="006076F9">
        <w:rPr>
          <w:sz w:val="24"/>
          <w:szCs w:val="24"/>
        </w:rPr>
        <w:t>lit. b) - e) în original</w:t>
      </w:r>
      <w:r w:rsidR="00BA00D5">
        <w:rPr>
          <w:sz w:val="24"/>
          <w:szCs w:val="24"/>
        </w:rPr>
        <w:t>, pentru certificarea acestora</w:t>
      </w:r>
      <w:r w:rsidRPr="006076F9">
        <w:rPr>
          <w:sz w:val="24"/>
          <w:szCs w:val="24"/>
        </w:rPr>
        <w:t>, dar nu mai târziu de data şi ora organizării probei scrise</w:t>
      </w:r>
      <w:r w:rsidR="00BA00D5">
        <w:rPr>
          <w:sz w:val="24"/>
          <w:szCs w:val="24"/>
        </w:rPr>
        <w:t>.</w:t>
      </w:r>
    </w:p>
    <w:p w:rsidR="00B4000D" w:rsidRDefault="00B4000D" w:rsidP="00E03BC6">
      <w:pPr>
        <w:spacing w:before="100" w:beforeAutospacing="1" w:after="100" w:afterAutospacing="1"/>
        <w:jc w:val="both"/>
        <w:rPr>
          <w:b/>
          <w:sz w:val="24"/>
          <w:szCs w:val="24"/>
          <w:u w:val="single"/>
          <w:lang w:eastAsia="ro-RO"/>
        </w:rPr>
      </w:pPr>
    </w:p>
    <w:p w:rsidR="000D1955" w:rsidRPr="000D1955" w:rsidRDefault="000D1955" w:rsidP="00E03BC6">
      <w:pPr>
        <w:spacing w:before="100" w:beforeAutospacing="1" w:after="100" w:afterAutospacing="1"/>
        <w:jc w:val="both"/>
        <w:rPr>
          <w:b/>
          <w:sz w:val="24"/>
          <w:szCs w:val="24"/>
          <w:u w:val="single"/>
          <w:lang w:eastAsia="ro-RO"/>
        </w:rPr>
      </w:pPr>
      <w:r w:rsidRPr="000D1955">
        <w:rPr>
          <w:b/>
          <w:sz w:val="24"/>
          <w:szCs w:val="24"/>
          <w:u w:val="single"/>
          <w:lang w:eastAsia="ro-RO"/>
        </w:rPr>
        <w:t>6. Calendar Concurs:</w:t>
      </w:r>
    </w:p>
    <w:tbl>
      <w:tblPr>
        <w:tblW w:w="4950" w:type="pct"/>
        <w:tblInd w:w="108" w:type="dxa"/>
        <w:tblLook w:val="04A0" w:firstRow="1" w:lastRow="0" w:firstColumn="1" w:lastColumn="0" w:noHBand="0" w:noVBand="1"/>
      </w:tblPr>
      <w:tblGrid>
        <w:gridCol w:w="907"/>
        <w:gridCol w:w="3498"/>
        <w:gridCol w:w="6615"/>
      </w:tblGrid>
      <w:tr w:rsidR="00E70E45" w:rsidRPr="00E70E45" w:rsidTr="000D1955">
        <w:trPr>
          <w:trHeight w:val="300"/>
        </w:trPr>
        <w:tc>
          <w:tcPr>
            <w:tcW w:w="5000" w:type="pct"/>
            <w:gridSpan w:val="3"/>
            <w:tcBorders>
              <w:top w:val="double" w:sz="4" w:space="0" w:color="auto"/>
              <w:left w:val="double" w:sz="4" w:space="0" w:color="auto"/>
              <w:bottom w:val="doub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bCs/>
                <w:color w:val="000000"/>
                <w:sz w:val="28"/>
                <w:szCs w:val="28"/>
                <w:lang w:val="en-US"/>
              </w:rPr>
            </w:pPr>
            <w:r w:rsidRPr="00E70E45">
              <w:rPr>
                <w:b/>
                <w:bCs/>
                <w:color w:val="000000"/>
                <w:sz w:val="28"/>
                <w:szCs w:val="28"/>
                <w:lang w:val="en-US"/>
              </w:rPr>
              <w:t>Calendar Concurs</w:t>
            </w:r>
          </w:p>
        </w:tc>
      </w:tr>
      <w:tr w:rsidR="00E70E45" w:rsidRPr="00E70E45" w:rsidTr="000D1955">
        <w:trPr>
          <w:trHeight w:val="300"/>
        </w:trPr>
        <w:tc>
          <w:tcPr>
            <w:tcW w:w="408" w:type="pct"/>
            <w:tcBorders>
              <w:top w:val="double" w:sz="4" w:space="0" w:color="auto"/>
              <w:left w:val="double" w:sz="4" w:space="0" w:color="auto"/>
              <w:bottom w:val="single" w:sz="4" w:space="0" w:color="auto"/>
              <w:right w:val="sing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bCs/>
                <w:color w:val="000000"/>
                <w:sz w:val="22"/>
                <w:szCs w:val="22"/>
                <w:lang w:val="en-US"/>
              </w:rPr>
            </w:pPr>
            <w:r w:rsidRPr="00E70E45">
              <w:rPr>
                <w:b/>
                <w:bCs/>
                <w:color w:val="000000"/>
                <w:sz w:val="22"/>
                <w:szCs w:val="22"/>
                <w:lang w:val="en-US"/>
              </w:rPr>
              <w:t xml:space="preserve">Nr. crt. </w:t>
            </w:r>
          </w:p>
        </w:tc>
        <w:tc>
          <w:tcPr>
            <w:tcW w:w="1589" w:type="pct"/>
            <w:tcBorders>
              <w:top w:val="double" w:sz="4" w:space="0" w:color="auto"/>
              <w:left w:val="nil"/>
              <w:bottom w:val="single" w:sz="4" w:space="0" w:color="auto"/>
              <w:right w:val="sing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bCs/>
                <w:color w:val="000000"/>
                <w:sz w:val="22"/>
                <w:szCs w:val="22"/>
                <w:lang w:val="en-US"/>
              </w:rPr>
            </w:pPr>
            <w:r w:rsidRPr="00E70E45">
              <w:rPr>
                <w:b/>
                <w:bCs/>
                <w:color w:val="000000"/>
                <w:sz w:val="22"/>
                <w:szCs w:val="22"/>
                <w:lang w:val="en-US"/>
              </w:rPr>
              <w:t>Data</w:t>
            </w:r>
          </w:p>
        </w:tc>
        <w:tc>
          <w:tcPr>
            <w:tcW w:w="3003" w:type="pct"/>
            <w:tcBorders>
              <w:top w:val="double" w:sz="4" w:space="0" w:color="auto"/>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bCs/>
                <w:color w:val="000000"/>
                <w:sz w:val="22"/>
                <w:szCs w:val="22"/>
                <w:lang w:val="en-US"/>
              </w:rPr>
            </w:pPr>
            <w:r w:rsidRPr="00E70E45">
              <w:rPr>
                <w:b/>
                <w:bCs/>
                <w:color w:val="000000"/>
                <w:sz w:val="22"/>
                <w:szCs w:val="22"/>
                <w:lang w:val="en-US"/>
              </w:rPr>
              <w:t>Etape concurs</w:t>
            </w:r>
          </w:p>
        </w:tc>
      </w:tr>
      <w:tr w:rsidR="00E70E45" w:rsidRPr="00E70E45" w:rsidTr="000D1955">
        <w:trPr>
          <w:trHeight w:val="315"/>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B4000D" w:rsidP="00E70E45">
            <w:pPr>
              <w:overflowPunct/>
              <w:autoSpaceDE/>
              <w:autoSpaceDN/>
              <w:adjustRightInd/>
              <w:jc w:val="center"/>
              <w:textAlignment w:val="auto"/>
              <w:rPr>
                <w:b/>
                <w:color w:val="000000"/>
                <w:sz w:val="22"/>
                <w:szCs w:val="22"/>
                <w:lang w:val="en-US"/>
              </w:rPr>
            </w:pPr>
            <w:r>
              <w:rPr>
                <w:b/>
                <w:color w:val="000000"/>
                <w:sz w:val="22"/>
                <w:szCs w:val="22"/>
                <w:lang w:val="en-US"/>
              </w:rPr>
              <w:t>12</w:t>
            </w:r>
            <w:r w:rsidR="00D71965">
              <w:rPr>
                <w:b/>
                <w:color w:val="000000"/>
                <w:sz w:val="22"/>
                <w:szCs w:val="22"/>
                <w:lang w:val="en-US"/>
              </w:rPr>
              <w:t>.05.2025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color w:val="000000"/>
                <w:sz w:val="22"/>
                <w:szCs w:val="22"/>
                <w:lang w:val="en-US"/>
              </w:rPr>
            </w:pPr>
            <w:r w:rsidRPr="00E70E45">
              <w:rPr>
                <w:b/>
                <w:color w:val="000000"/>
                <w:sz w:val="22"/>
                <w:szCs w:val="22"/>
                <w:lang w:val="en-US"/>
              </w:rPr>
              <w:t>Publicare Anunț</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B4000D" w:rsidP="00E70E45">
            <w:pPr>
              <w:overflowPunct/>
              <w:autoSpaceDE/>
              <w:autoSpaceDN/>
              <w:adjustRightInd/>
              <w:jc w:val="center"/>
              <w:textAlignment w:val="auto"/>
              <w:rPr>
                <w:color w:val="000000"/>
                <w:sz w:val="22"/>
                <w:szCs w:val="22"/>
                <w:lang w:val="en-US"/>
              </w:rPr>
            </w:pPr>
            <w:r>
              <w:rPr>
                <w:color w:val="000000"/>
                <w:sz w:val="22"/>
                <w:szCs w:val="22"/>
                <w:lang w:val="en-US"/>
              </w:rPr>
              <w:t>12.05.2025 – 23.05</w:t>
            </w:r>
            <w:r w:rsidR="00D23F8F">
              <w:rPr>
                <w:color w:val="000000"/>
                <w:sz w:val="22"/>
                <w:szCs w:val="22"/>
                <w:lang w:val="en-US"/>
              </w:rPr>
              <w:t>.2025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Depunere sau trimitere dosare concurs</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D23F8F" w:rsidP="00E70E45">
            <w:pPr>
              <w:overflowPunct/>
              <w:autoSpaceDE/>
              <w:autoSpaceDN/>
              <w:adjustRightInd/>
              <w:jc w:val="center"/>
              <w:textAlignment w:val="auto"/>
              <w:rPr>
                <w:b/>
                <w:color w:val="000000"/>
                <w:sz w:val="22"/>
                <w:szCs w:val="22"/>
                <w:lang w:val="en-US"/>
              </w:rPr>
            </w:pPr>
            <w:r>
              <w:rPr>
                <w:b/>
                <w:color w:val="000000"/>
                <w:sz w:val="22"/>
                <w:szCs w:val="22"/>
                <w:lang w:val="en-US"/>
              </w:rPr>
              <w:t>26.05.2025 – 27.05.2025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color w:val="000000"/>
                <w:sz w:val="22"/>
                <w:szCs w:val="22"/>
                <w:lang w:val="en-US"/>
              </w:rPr>
            </w:pPr>
            <w:r w:rsidRPr="00E70E45">
              <w:rPr>
                <w:b/>
                <w:color w:val="000000"/>
                <w:sz w:val="22"/>
                <w:szCs w:val="22"/>
                <w:lang w:val="en-US"/>
              </w:rPr>
              <w:t>Selecție dosare</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D23F8F" w:rsidP="00E70E45">
            <w:pPr>
              <w:overflowPunct/>
              <w:autoSpaceDE/>
              <w:autoSpaceDN/>
              <w:adjustRightInd/>
              <w:jc w:val="center"/>
              <w:textAlignment w:val="auto"/>
              <w:rPr>
                <w:color w:val="000000"/>
                <w:sz w:val="22"/>
                <w:szCs w:val="22"/>
                <w:lang w:val="en-US"/>
              </w:rPr>
            </w:pPr>
            <w:r>
              <w:rPr>
                <w:color w:val="000000"/>
                <w:sz w:val="22"/>
                <w:szCs w:val="22"/>
                <w:lang w:val="en-US"/>
              </w:rPr>
              <w:t>28.05.2025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selecție dosare</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D23F8F" w:rsidP="00E70E45">
            <w:pPr>
              <w:overflowPunct/>
              <w:autoSpaceDE/>
              <w:autoSpaceDN/>
              <w:adjustRightInd/>
              <w:jc w:val="center"/>
              <w:textAlignment w:val="auto"/>
              <w:rPr>
                <w:color w:val="000000"/>
                <w:sz w:val="22"/>
                <w:szCs w:val="22"/>
                <w:lang w:val="en-US"/>
              </w:rPr>
            </w:pPr>
            <w:r>
              <w:rPr>
                <w:color w:val="000000"/>
                <w:sz w:val="22"/>
                <w:szCs w:val="22"/>
                <w:lang w:val="en-US"/>
              </w:rPr>
              <w:t>29.05.2025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Depunere conestații rezultate selecție dosare</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D23F8F" w:rsidP="00E70E45">
            <w:pPr>
              <w:overflowPunct/>
              <w:autoSpaceDE/>
              <w:autoSpaceDN/>
              <w:adjustRightInd/>
              <w:jc w:val="center"/>
              <w:textAlignment w:val="auto"/>
              <w:rPr>
                <w:color w:val="000000"/>
                <w:sz w:val="22"/>
                <w:szCs w:val="22"/>
                <w:lang w:val="en-US"/>
              </w:rPr>
            </w:pPr>
            <w:r>
              <w:rPr>
                <w:color w:val="000000"/>
                <w:sz w:val="22"/>
                <w:szCs w:val="22"/>
                <w:lang w:val="en-US"/>
              </w:rPr>
              <w:t>30.05.2025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selecție dosare după contestații</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D23F8F" w:rsidP="00E70E45">
            <w:pPr>
              <w:overflowPunct/>
              <w:autoSpaceDE/>
              <w:autoSpaceDN/>
              <w:adjustRightInd/>
              <w:jc w:val="center"/>
              <w:textAlignment w:val="auto"/>
              <w:rPr>
                <w:b/>
                <w:color w:val="000000"/>
                <w:sz w:val="22"/>
                <w:szCs w:val="22"/>
                <w:lang w:val="en-US"/>
              </w:rPr>
            </w:pPr>
            <w:r>
              <w:rPr>
                <w:b/>
                <w:color w:val="000000"/>
                <w:sz w:val="22"/>
                <w:szCs w:val="22"/>
                <w:lang w:val="en-US"/>
              </w:rPr>
              <w:t>02.06.2025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color w:val="000000"/>
                <w:sz w:val="22"/>
                <w:szCs w:val="22"/>
                <w:lang w:val="en-US"/>
              </w:rPr>
            </w:pPr>
            <w:r w:rsidRPr="00E70E45">
              <w:rPr>
                <w:b/>
                <w:color w:val="000000"/>
                <w:sz w:val="22"/>
                <w:szCs w:val="22"/>
                <w:lang w:val="en-US"/>
              </w:rPr>
              <w:t>Probă scrisă</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687954" w:rsidP="00E70E45">
            <w:pPr>
              <w:overflowPunct/>
              <w:autoSpaceDE/>
              <w:autoSpaceDN/>
              <w:adjustRightInd/>
              <w:jc w:val="center"/>
              <w:textAlignment w:val="auto"/>
              <w:rPr>
                <w:color w:val="000000"/>
                <w:sz w:val="22"/>
                <w:szCs w:val="22"/>
                <w:lang w:val="en-US"/>
              </w:rPr>
            </w:pPr>
            <w:r>
              <w:rPr>
                <w:color w:val="000000"/>
                <w:sz w:val="22"/>
                <w:szCs w:val="22"/>
                <w:lang w:val="en-US"/>
              </w:rPr>
              <w:t>03.06.2025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proba scrisă</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color w:val="000000"/>
                <w:sz w:val="22"/>
                <w:szCs w:val="22"/>
                <w:lang w:val="en-US"/>
              </w:rPr>
            </w:pPr>
            <w:r>
              <w:rPr>
                <w:color w:val="000000"/>
                <w:sz w:val="22"/>
                <w:szCs w:val="22"/>
                <w:lang w:val="en-US"/>
              </w:rPr>
              <w:t>04.06.2025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Depunere contestații rezultate probă scrisă</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color w:val="000000"/>
                <w:sz w:val="22"/>
                <w:szCs w:val="22"/>
                <w:lang w:val="en-US"/>
              </w:rPr>
            </w:pPr>
            <w:r>
              <w:rPr>
                <w:color w:val="000000"/>
                <w:sz w:val="22"/>
                <w:szCs w:val="22"/>
                <w:lang w:val="en-US"/>
              </w:rPr>
              <w:t>04.06.2025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proba scrisă după contestații</w:t>
            </w:r>
          </w:p>
        </w:tc>
      </w:tr>
      <w:tr w:rsidR="00E70E45" w:rsidRPr="00E70E45" w:rsidTr="000D1955">
        <w:trPr>
          <w:trHeight w:val="315"/>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b/>
                <w:color w:val="000000"/>
                <w:sz w:val="22"/>
                <w:szCs w:val="22"/>
                <w:lang w:val="en-US"/>
              </w:rPr>
            </w:pPr>
            <w:r>
              <w:rPr>
                <w:b/>
                <w:color w:val="000000"/>
                <w:sz w:val="22"/>
                <w:szCs w:val="22"/>
                <w:lang w:val="en-US"/>
              </w:rPr>
              <w:t>05.06.2025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color w:val="000000"/>
                <w:sz w:val="22"/>
                <w:szCs w:val="22"/>
                <w:lang w:val="en-US"/>
              </w:rPr>
            </w:pPr>
            <w:r w:rsidRPr="00E70E45">
              <w:rPr>
                <w:b/>
                <w:color w:val="000000"/>
                <w:sz w:val="22"/>
                <w:szCs w:val="22"/>
                <w:lang w:val="en-US"/>
              </w:rPr>
              <w:t>Interviu</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color w:val="000000"/>
                <w:sz w:val="22"/>
                <w:szCs w:val="22"/>
                <w:lang w:val="en-US"/>
              </w:rPr>
            </w:pPr>
            <w:r>
              <w:rPr>
                <w:color w:val="000000"/>
                <w:sz w:val="22"/>
                <w:szCs w:val="22"/>
                <w:lang w:val="en-US"/>
              </w:rPr>
              <w:t>06.06.2025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interviu</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color w:val="000000"/>
                <w:sz w:val="22"/>
                <w:szCs w:val="22"/>
                <w:lang w:val="en-US"/>
              </w:rPr>
            </w:pPr>
            <w:r>
              <w:rPr>
                <w:color w:val="000000"/>
                <w:sz w:val="22"/>
                <w:szCs w:val="22"/>
                <w:lang w:val="en-US"/>
              </w:rPr>
              <w:t>10.06.2025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Depunere contestații rezultate interviu</w:t>
            </w:r>
          </w:p>
        </w:tc>
      </w:tr>
      <w:tr w:rsidR="00E70E45" w:rsidRPr="00E70E45" w:rsidTr="000D1955">
        <w:trPr>
          <w:trHeight w:val="300"/>
        </w:trPr>
        <w:tc>
          <w:tcPr>
            <w:tcW w:w="408" w:type="pct"/>
            <w:tcBorders>
              <w:top w:val="nil"/>
              <w:left w:val="double" w:sz="4" w:space="0" w:color="auto"/>
              <w:bottom w:val="sing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sing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color w:val="000000"/>
                <w:sz w:val="22"/>
                <w:szCs w:val="22"/>
                <w:lang w:val="en-US"/>
              </w:rPr>
            </w:pPr>
            <w:r>
              <w:rPr>
                <w:color w:val="000000"/>
                <w:sz w:val="22"/>
                <w:szCs w:val="22"/>
                <w:lang w:val="en-US"/>
              </w:rPr>
              <w:t>10.06.2025</w:t>
            </w:r>
          </w:p>
        </w:tc>
        <w:tc>
          <w:tcPr>
            <w:tcW w:w="3003" w:type="pct"/>
            <w:tcBorders>
              <w:top w:val="nil"/>
              <w:left w:val="nil"/>
              <w:bottom w:val="sing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color w:val="000000"/>
                <w:sz w:val="22"/>
                <w:szCs w:val="22"/>
                <w:lang w:val="en-US"/>
              </w:rPr>
            </w:pPr>
            <w:r w:rsidRPr="00E70E45">
              <w:rPr>
                <w:color w:val="000000"/>
                <w:sz w:val="22"/>
                <w:szCs w:val="22"/>
                <w:lang w:val="en-US"/>
              </w:rPr>
              <w:t>Afișare rezultate interviu după contestații</w:t>
            </w:r>
          </w:p>
        </w:tc>
      </w:tr>
      <w:tr w:rsidR="00E70E45" w:rsidRPr="00E70E45" w:rsidTr="000D1955">
        <w:trPr>
          <w:trHeight w:val="245"/>
        </w:trPr>
        <w:tc>
          <w:tcPr>
            <w:tcW w:w="408" w:type="pct"/>
            <w:tcBorders>
              <w:top w:val="nil"/>
              <w:left w:val="double" w:sz="4" w:space="0" w:color="auto"/>
              <w:bottom w:val="double" w:sz="4" w:space="0" w:color="auto"/>
              <w:right w:val="single" w:sz="4" w:space="0" w:color="auto"/>
            </w:tcBorders>
            <w:shd w:val="clear" w:color="auto" w:fill="auto"/>
            <w:noWrap/>
            <w:vAlign w:val="center"/>
          </w:tcPr>
          <w:p w:rsidR="00E70E45" w:rsidRPr="00E70E45" w:rsidRDefault="00E70E45" w:rsidP="00E70E45">
            <w:pPr>
              <w:pStyle w:val="ListParagraph"/>
              <w:numPr>
                <w:ilvl w:val="0"/>
                <w:numId w:val="5"/>
              </w:numPr>
              <w:overflowPunct/>
              <w:autoSpaceDE/>
              <w:autoSpaceDN/>
              <w:adjustRightInd/>
              <w:jc w:val="center"/>
              <w:textAlignment w:val="auto"/>
              <w:rPr>
                <w:color w:val="000000"/>
                <w:sz w:val="22"/>
                <w:szCs w:val="22"/>
                <w:lang w:val="en-US"/>
              </w:rPr>
            </w:pPr>
          </w:p>
        </w:tc>
        <w:tc>
          <w:tcPr>
            <w:tcW w:w="1589" w:type="pct"/>
            <w:tcBorders>
              <w:top w:val="nil"/>
              <w:left w:val="nil"/>
              <w:bottom w:val="double" w:sz="4" w:space="0" w:color="auto"/>
              <w:right w:val="single" w:sz="4" w:space="0" w:color="auto"/>
            </w:tcBorders>
            <w:shd w:val="clear" w:color="auto" w:fill="auto"/>
            <w:noWrap/>
            <w:vAlign w:val="bottom"/>
            <w:hideMark/>
          </w:tcPr>
          <w:p w:rsidR="00E70E45" w:rsidRPr="00E70E45" w:rsidRDefault="009A72AC" w:rsidP="00E70E45">
            <w:pPr>
              <w:overflowPunct/>
              <w:autoSpaceDE/>
              <w:autoSpaceDN/>
              <w:adjustRightInd/>
              <w:jc w:val="center"/>
              <w:textAlignment w:val="auto"/>
              <w:rPr>
                <w:b/>
                <w:color w:val="000000"/>
                <w:sz w:val="22"/>
                <w:szCs w:val="22"/>
                <w:lang w:val="en-US"/>
              </w:rPr>
            </w:pPr>
            <w:r>
              <w:rPr>
                <w:b/>
                <w:color w:val="000000"/>
                <w:sz w:val="22"/>
                <w:szCs w:val="22"/>
                <w:lang w:val="en-US"/>
              </w:rPr>
              <w:t>11.06.2025</w:t>
            </w:r>
          </w:p>
        </w:tc>
        <w:tc>
          <w:tcPr>
            <w:tcW w:w="3003" w:type="pct"/>
            <w:tcBorders>
              <w:top w:val="nil"/>
              <w:left w:val="nil"/>
              <w:bottom w:val="double" w:sz="4" w:space="0" w:color="auto"/>
              <w:right w:val="double" w:sz="4" w:space="0" w:color="auto"/>
            </w:tcBorders>
            <w:shd w:val="clear" w:color="auto" w:fill="auto"/>
            <w:noWrap/>
            <w:vAlign w:val="bottom"/>
            <w:hideMark/>
          </w:tcPr>
          <w:p w:rsidR="00E70E45" w:rsidRPr="00E70E45" w:rsidRDefault="00E70E45" w:rsidP="00E70E45">
            <w:pPr>
              <w:overflowPunct/>
              <w:autoSpaceDE/>
              <w:autoSpaceDN/>
              <w:adjustRightInd/>
              <w:jc w:val="center"/>
              <w:textAlignment w:val="auto"/>
              <w:rPr>
                <w:b/>
                <w:color w:val="000000"/>
                <w:sz w:val="22"/>
                <w:szCs w:val="22"/>
                <w:lang w:val="en-US"/>
              </w:rPr>
            </w:pPr>
            <w:r w:rsidRPr="00E70E45">
              <w:rPr>
                <w:b/>
                <w:color w:val="000000"/>
                <w:sz w:val="22"/>
                <w:szCs w:val="22"/>
                <w:lang w:val="en-US"/>
              </w:rPr>
              <w:t>Afișare rezultate finale</w:t>
            </w:r>
          </w:p>
        </w:tc>
      </w:tr>
    </w:tbl>
    <w:p w:rsidR="00E03BC6" w:rsidRDefault="00E03BC6" w:rsidP="00E70E45">
      <w:pPr>
        <w:overflowPunct/>
        <w:autoSpaceDE/>
        <w:autoSpaceDN/>
        <w:adjustRightInd/>
        <w:textAlignment w:val="auto"/>
        <w:rPr>
          <w:color w:val="000000"/>
          <w:sz w:val="22"/>
          <w:szCs w:val="22"/>
          <w:lang w:val="en-US"/>
        </w:rPr>
      </w:pPr>
    </w:p>
    <w:p w:rsidR="00BF72C1" w:rsidRPr="00E70E45" w:rsidRDefault="00BF72C1" w:rsidP="009A72AC">
      <w:pPr>
        <w:overflowPunct/>
        <w:autoSpaceDE/>
        <w:autoSpaceDN/>
        <w:adjustRightInd/>
        <w:jc w:val="both"/>
        <w:textAlignment w:val="auto"/>
        <w:rPr>
          <w:color w:val="000000"/>
          <w:sz w:val="22"/>
          <w:szCs w:val="22"/>
          <w:lang w:val="en-US"/>
        </w:rPr>
      </w:pPr>
      <w:r>
        <w:rPr>
          <w:color w:val="000000"/>
          <w:sz w:val="22"/>
          <w:szCs w:val="22"/>
          <w:lang w:val="en-US"/>
        </w:rPr>
        <w:t>****Rezultatele fiecărei probe se vor posta pe pagina de internet a B</w:t>
      </w:r>
      <w:r w:rsidR="00D816F7">
        <w:rPr>
          <w:color w:val="000000"/>
          <w:sz w:val="22"/>
          <w:szCs w:val="22"/>
          <w:lang w:val="en-US"/>
        </w:rPr>
        <w:t xml:space="preserve">ibliotecii Naționale a României și se vor lista la sediul BNaR </w:t>
      </w:r>
      <w:r w:rsidR="00626110">
        <w:rPr>
          <w:color w:val="000000"/>
          <w:sz w:val="22"/>
          <w:szCs w:val="22"/>
          <w:lang w:val="en-US"/>
        </w:rPr>
        <w:t>din București.</w:t>
      </w:r>
    </w:p>
    <w:p w:rsidR="00503705" w:rsidRDefault="00503705" w:rsidP="0063700F">
      <w:pPr>
        <w:spacing w:before="100" w:beforeAutospacing="1"/>
        <w:jc w:val="both"/>
        <w:rPr>
          <w:b/>
          <w:sz w:val="24"/>
          <w:szCs w:val="24"/>
          <w:u w:val="single"/>
          <w:lang w:eastAsia="ro-RO"/>
        </w:rPr>
      </w:pPr>
    </w:p>
    <w:p w:rsidR="0063700F" w:rsidRPr="000D1955" w:rsidRDefault="000D1955" w:rsidP="0063700F">
      <w:pPr>
        <w:spacing w:before="100" w:beforeAutospacing="1"/>
        <w:jc w:val="both"/>
        <w:rPr>
          <w:b/>
          <w:bCs/>
          <w:sz w:val="24"/>
          <w:szCs w:val="24"/>
          <w:u w:val="single"/>
          <w:lang w:eastAsia="ro-RO"/>
        </w:rPr>
      </w:pPr>
      <w:r w:rsidRPr="000D1955">
        <w:rPr>
          <w:b/>
          <w:sz w:val="24"/>
          <w:szCs w:val="24"/>
          <w:u w:val="single"/>
          <w:lang w:eastAsia="ro-RO"/>
        </w:rPr>
        <w:t>7</w:t>
      </w:r>
      <w:r w:rsidR="0063700F" w:rsidRPr="000D1955">
        <w:rPr>
          <w:b/>
          <w:sz w:val="24"/>
          <w:szCs w:val="24"/>
          <w:u w:val="single"/>
          <w:lang w:eastAsia="ro-RO"/>
        </w:rPr>
        <w:t>.</w:t>
      </w:r>
      <w:r w:rsidR="0063700F" w:rsidRPr="000D1955">
        <w:rPr>
          <w:sz w:val="24"/>
          <w:szCs w:val="24"/>
          <w:u w:val="single"/>
          <w:lang w:eastAsia="ro-RO"/>
        </w:rPr>
        <w:t xml:space="preserve"> </w:t>
      </w:r>
      <w:r w:rsidR="0063700F" w:rsidRPr="000D1955">
        <w:rPr>
          <w:b/>
          <w:bCs/>
          <w:sz w:val="24"/>
          <w:szCs w:val="24"/>
          <w:u w:val="single"/>
          <w:lang w:eastAsia="ro-RO"/>
        </w:rPr>
        <w:t xml:space="preserve">Bibliografia necesară desfășurării concursului: </w:t>
      </w:r>
    </w:p>
    <w:p w:rsidR="000D1955" w:rsidRDefault="000D1955" w:rsidP="000D1955">
      <w:pPr>
        <w:jc w:val="both"/>
      </w:pPr>
    </w:p>
    <w:p w:rsidR="0092706C" w:rsidRDefault="0092706C" w:rsidP="000D1955">
      <w:pPr>
        <w:jc w:val="both"/>
        <w:rPr>
          <w:sz w:val="24"/>
          <w:szCs w:val="24"/>
          <w:u w:val="single"/>
        </w:rPr>
      </w:pPr>
    </w:p>
    <w:p w:rsidR="000D1955" w:rsidRPr="00415F55" w:rsidRDefault="000D1955" w:rsidP="000D1955">
      <w:pPr>
        <w:jc w:val="both"/>
        <w:rPr>
          <w:sz w:val="24"/>
          <w:szCs w:val="24"/>
          <w:u w:val="single"/>
        </w:rPr>
      </w:pPr>
      <w:r w:rsidRPr="00415F55">
        <w:rPr>
          <w:sz w:val="24"/>
          <w:szCs w:val="24"/>
          <w:u w:val="single"/>
        </w:rPr>
        <w:t>7.1. Regulamente aplicabile la nivelul BNaR:</w:t>
      </w:r>
    </w:p>
    <w:p w:rsidR="000D1955" w:rsidRPr="000D1955" w:rsidRDefault="000D1955" w:rsidP="000D1955">
      <w:pPr>
        <w:jc w:val="both"/>
        <w:rPr>
          <w:sz w:val="24"/>
          <w:szCs w:val="24"/>
        </w:rPr>
      </w:pPr>
    </w:p>
    <w:p w:rsidR="000D1955" w:rsidRPr="000D1955" w:rsidRDefault="000D1955" w:rsidP="00D94454">
      <w:pPr>
        <w:numPr>
          <w:ilvl w:val="0"/>
          <w:numId w:val="8"/>
        </w:numPr>
        <w:overflowPunct/>
        <w:autoSpaceDE/>
        <w:autoSpaceDN/>
        <w:adjustRightInd/>
        <w:jc w:val="both"/>
        <w:textAlignment w:val="auto"/>
        <w:rPr>
          <w:sz w:val="24"/>
          <w:szCs w:val="24"/>
        </w:rPr>
      </w:pPr>
      <w:r w:rsidRPr="000D1955">
        <w:rPr>
          <w:sz w:val="24"/>
          <w:szCs w:val="24"/>
        </w:rPr>
        <w:t>Regulamentul de organizare și funcționare a Bibliotecii Naționale a</w:t>
      </w:r>
      <w:r w:rsidR="00D94454">
        <w:rPr>
          <w:sz w:val="24"/>
          <w:szCs w:val="24"/>
        </w:rPr>
        <w:t xml:space="preserve"> României aprobat prin Ordinul N</w:t>
      </w:r>
      <w:r w:rsidRPr="000D1955">
        <w:rPr>
          <w:sz w:val="24"/>
          <w:szCs w:val="24"/>
        </w:rPr>
        <w:t xml:space="preserve">r. </w:t>
      </w:r>
      <w:r w:rsidR="00D94454" w:rsidRPr="00D94454">
        <w:rPr>
          <w:sz w:val="24"/>
          <w:szCs w:val="24"/>
        </w:rPr>
        <w:t>3530/06.12.2024</w:t>
      </w:r>
      <w:r w:rsidR="00D94454">
        <w:rPr>
          <w:sz w:val="24"/>
          <w:szCs w:val="24"/>
        </w:rPr>
        <w:t>;</w:t>
      </w:r>
    </w:p>
    <w:p w:rsidR="000D1955" w:rsidRPr="000D1955" w:rsidRDefault="000D1955" w:rsidP="000D1955">
      <w:pPr>
        <w:numPr>
          <w:ilvl w:val="0"/>
          <w:numId w:val="8"/>
        </w:numPr>
        <w:overflowPunct/>
        <w:autoSpaceDE/>
        <w:autoSpaceDN/>
        <w:adjustRightInd/>
        <w:jc w:val="both"/>
        <w:textAlignment w:val="auto"/>
        <w:rPr>
          <w:sz w:val="24"/>
          <w:szCs w:val="24"/>
        </w:rPr>
      </w:pPr>
      <w:r w:rsidRPr="000D1955">
        <w:rPr>
          <w:sz w:val="24"/>
          <w:szCs w:val="24"/>
        </w:rPr>
        <w:t>Codul de conduită etică și profesională a personalului Bibliotecii Naționale a României, nr. 369/4.12.2019</w:t>
      </w:r>
      <w:r w:rsidR="00D94454">
        <w:rPr>
          <w:sz w:val="24"/>
          <w:szCs w:val="24"/>
        </w:rPr>
        <w:t>.</w:t>
      </w:r>
    </w:p>
    <w:p w:rsidR="000D1955" w:rsidRPr="000D1955" w:rsidRDefault="000D1955" w:rsidP="000D1955">
      <w:pPr>
        <w:jc w:val="both"/>
        <w:rPr>
          <w:sz w:val="24"/>
          <w:szCs w:val="24"/>
        </w:rPr>
      </w:pPr>
    </w:p>
    <w:p w:rsidR="000D1955" w:rsidRPr="00415F55" w:rsidRDefault="000D1955" w:rsidP="000D1955">
      <w:pPr>
        <w:jc w:val="both"/>
        <w:rPr>
          <w:sz w:val="24"/>
          <w:szCs w:val="24"/>
          <w:u w:val="single"/>
        </w:rPr>
      </w:pPr>
      <w:r w:rsidRPr="00415F55">
        <w:rPr>
          <w:sz w:val="24"/>
          <w:szCs w:val="24"/>
          <w:u w:val="single"/>
        </w:rPr>
        <w:t>7.2. Acte normative aplicabile:</w:t>
      </w:r>
    </w:p>
    <w:p w:rsidR="000D1955" w:rsidRPr="000D1955" w:rsidRDefault="000D1955" w:rsidP="000D1955">
      <w:pPr>
        <w:jc w:val="both"/>
        <w:rPr>
          <w:sz w:val="24"/>
          <w:szCs w:val="24"/>
        </w:rPr>
      </w:pPr>
    </w:p>
    <w:p w:rsidR="004C4453" w:rsidRPr="004C4453" w:rsidRDefault="000D1955" w:rsidP="004C4453">
      <w:pPr>
        <w:numPr>
          <w:ilvl w:val="0"/>
          <w:numId w:val="9"/>
        </w:numPr>
        <w:tabs>
          <w:tab w:val="clear" w:pos="720"/>
          <w:tab w:val="num" w:pos="360"/>
        </w:tabs>
        <w:overflowPunct/>
        <w:autoSpaceDE/>
        <w:autoSpaceDN/>
        <w:adjustRightInd/>
        <w:ind w:left="360"/>
        <w:jc w:val="both"/>
        <w:textAlignment w:val="auto"/>
        <w:rPr>
          <w:sz w:val="24"/>
          <w:szCs w:val="24"/>
        </w:rPr>
      </w:pPr>
      <w:r w:rsidRPr="000D1955">
        <w:rPr>
          <w:sz w:val="24"/>
          <w:szCs w:val="24"/>
        </w:rPr>
        <w:t>LEGEA Nr. 334/2002 privind bibliotecile, republic</w:t>
      </w:r>
      <w:r w:rsidR="004C4453">
        <w:rPr>
          <w:sz w:val="24"/>
          <w:szCs w:val="24"/>
        </w:rPr>
        <w:t xml:space="preserve">ată, cu modificările ulterioare, </w:t>
      </w:r>
      <w:r w:rsidR="004C4453" w:rsidRPr="004C4453">
        <w:rPr>
          <w:i/>
          <w:sz w:val="24"/>
          <w:szCs w:val="24"/>
        </w:rPr>
        <w:t>art. 11, art. 12, art. 13, art. 14</w:t>
      </w:r>
      <w:r w:rsidR="004C4453">
        <w:rPr>
          <w:sz w:val="24"/>
          <w:szCs w:val="24"/>
        </w:rPr>
        <w:t>;</w:t>
      </w:r>
    </w:p>
    <w:p w:rsidR="000D1955" w:rsidRPr="000D1955" w:rsidRDefault="000D1955" w:rsidP="000D1955">
      <w:pPr>
        <w:jc w:val="both"/>
        <w:rPr>
          <w:sz w:val="24"/>
          <w:szCs w:val="24"/>
        </w:rPr>
      </w:pPr>
    </w:p>
    <w:p w:rsidR="000D1955" w:rsidRPr="00415F55" w:rsidRDefault="000D1955" w:rsidP="000D1955">
      <w:pPr>
        <w:jc w:val="both"/>
        <w:rPr>
          <w:sz w:val="24"/>
          <w:szCs w:val="24"/>
          <w:u w:val="single"/>
        </w:rPr>
      </w:pPr>
      <w:r w:rsidRPr="00415F55">
        <w:rPr>
          <w:sz w:val="24"/>
          <w:szCs w:val="24"/>
          <w:u w:val="single"/>
        </w:rPr>
        <w:t>7.3. Lucrări de specialitate</w:t>
      </w:r>
      <w:r w:rsidR="00415F55" w:rsidRPr="00415F55">
        <w:rPr>
          <w:sz w:val="24"/>
          <w:szCs w:val="24"/>
          <w:u w:val="single"/>
        </w:rPr>
        <w:t>:</w:t>
      </w:r>
    </w:p>
    <w:p w:rsidR="00415F55" w:rsidRPr="000D1955" w:rsidRDefault="00415F55" w:rsidP="000D1955">
      <w:pPr>
        <w:jc w:val="both"/>
        <w:rPr>
          <w:sz w:val="24"/>
          <w:szCs w:val="24"/>
        </w:rPr>
      </w:pPr>
    </w:p>
    <w:p w:rsidR="00D94454" w:rsidRPr="00D94454" w:rsidRDefault="00D94454" w:rsidP="00D94454">
      <w:pPr>
        <w:pStyle w:val="ListParagraph"/>
        <w:numPr>
          <w:ilvl w:val="0"/>
          <w:numId w:val="12"/>
        </w:numPr>
        <w:jc w:val="both"/>
        <w:rPr>
          <w:sz w:val="24"/>
          <w:szCs w:val="24"/>
        </w:rPr>
      </w:pPr>
      <w:r w:rsidRPr="00D94454">
        <w:rPr>
          <w:sz w:val="24"/>
          <w:szCs w:val="24"/>
        </w:rPr>
        <w:t>Tr</w:t>
      </w:r>
      <w:r w:rsidR="00AC286B">
        <w:rPr>
          <w:sz w:val="24"/>
          <w:szCs w:val="24"/>
        </w:rPr>
        <w:t xml:space="preserve">atat de biblioteconomie. Vol.3, </w:t>
      </w:r>
      <w:r w:rsidRPr="003B03BE">
        <w:rPr>
          <w:i/>
          <w:sz w:val="24"/>
          <w:szCs w:val="24"/>
        </w:rPr>
        <w:t>Direcții moderne în biblioteconomia cont</w:t>
      </w:r>
      <w:r w:rsidR="00AC286B" w:rsidRPr="003B03BE">
        <w:rPr>
          <w:i/>
          <w:sz w:val="24"/>
          <w:szCs w:val="24"/>
        </w:rPr>
        <w:t>emporană</w:t>
      </w:r>
      <w:r w:rsidR="00AC286B">
        <w:rPr>
          <w:sz w:val="24"/>
          <w:szCs w:val="24"/>
        </w:rPr>
        <w:t>. București: ABR, 2017;</w:t>
      </w:r>
    </w:p>
    <w:p w:rsidR="00D94454" w:rsidRPr="00D94454" w:rsidRDefault="00D94454" w:rsidP="00D94454">
      <w:pPr>
        <w:pStyle w:val="ListParagraph"/>
        <w:numPr>
          <w:ilvl w:val="0"/>
          <w:numId w:val="12"/>
        </w:numPr>
        <w:jc w:val="both"/>
        <w:rPr>
          <w:sz w:val="24"/>
          <w:szCs w:val="24"/>
        </w:rPr>
      </w:pPr>
      <w:r w:rsidRPr="00D94454">
        <w:rPr>
          <w:sz w:val="24"/>
          <w:szCs w:val="24"/>
        </w:rPr>
        <w:t xml:space="preserve">NEWSOM, Doug; HAYNES, Jim. </w:t>
      </w:r>
      <w:r w:rsidRPr="003B03BE">
        <w:rPr>
          <w:i/>
          <w:sz w:val="24"/>
          <w:szCs w:val="24"/>
        </w:rPr>
        <w:t>Redactarea materialelor de relații publice</w:t>
      </w:r>
      <w:r w:rsidRPr="00D94454">
        <w:rPr>
          <w:sz w:val="24"/>
          <w:szCs w:val="24"/>
        </w:rPr>
        <w:t>. Iași: Polirom, 2011</w:t>
      </w:r>
    </w:p>
    <w:p w:rsidR="00D94454" w:rsidRPr="00D94454" w:rsidRDefault="00AC286B" w:rsidP="00D94454">
      <w:pPr>
        <w:pStyle w:val="ListParagraph"/>
        <w:numPr>
          <w:ilvl w:val="0"/>
          <w:numId w:val="12"/>
        </w:numPr>
        <w:jc w:val="both"/>
        <w:rPr>
          <w:sz w:val="24"/>
          <w:szCs w:val="24"/>
        </w:rPr>
      </w:pPr>
      <w:r>
        <w:rPr>
          <w:sz w:val="24"/>
          <w:szCs w:val="24"/>
        </w:rPr>
        <w:t xml:space="preserve">BADIN, Andrei L., </w:t>
      </w:r>
      <w:r w:rsidR="00D94454" w:rsidRPr="003B03BE">
        <w:rPr>
          <w:i/>
          <w:sz w:val="24"/>
          <w:szCs w:val="24"/>
        </w:rPr>
        <w:t>Marketing cultural: strategii de marketing în s</w:t>
      </w:r>
      <w:r w:rsidRPr="003B03BE">
        <w:rPr>
          <w:i/>
          <w:sz w:val="24"/>
          <w:szCs w:val="24"/>
        </w:rPr>
        <w:t>erviciile culturale</w:t>
      </w:r>
      <w:r>
        <w:rPr>
          <w:sz w:val="24"/>
          <w:szCs w:val="24"/>
        </w:rPr>
        <w:t xml:space="preserve">. Bucureşti: </w:t>
      </w:r>
      <w:r w:rsidR="00D94454" w:rsidRPr="00D94454">
        <w:rPr>
          <w:sz w:val="24"/>
          <w:szCs w:val="24"/>
        </w:rPr>
        <w:t>Editura Universitara, 2021</w:t>
      </w:r>
    </w:p>
    <w:p w:rsidR="00D94454" w:rsidRPr="00D94454" w:rsidRDefault="00AC286B" w:rsidP="00D94454">
      <w:pPr>
        <w:pStyle w:val="ListParagraph"/>
        <w:numPr>
          <w:ilvl w:val="0"/>
          <w:numId w:val="12"/>
        </w:numPr>
        <w:jc w:val="both"/>
        <w:rPr>
          <w:sz w:val="24"/>
          <w:szCs w:val="24"/>
        </w:rPr>
      </w:pPr>
      <w:r>
        <w:rPr>
          <w:sz w:val="24"/>
          <w:szCs w:val="24"/>
        </w:rPr>
        <w:t xml:space="preserve">McLUHAN, Marshall, </w:t>
      </w:r>
      <w:r w:rsidR="00D94454" w:rsidRPr="003B03BE">
        <w:rPr>
          <w:i/>
          <w:sz w:val="24"/>
          <w:szCs w:val="24"/>
        </w:rPr>
        <w:t>Să înțelegem media: extensiile omului</w:t>
      </w:r>
      <w:r w:rsidR="00D94454" w:rsidRPr="00D94454">
        <w:rPr>
          <w:sz w:val="24"/>
          <w:szCs w:val="24"/>
        </w:rPr>
        <w:t>. București: Curtea Veche, 2011</w:t>
      </w:r>
    </w:p>
    <w:p w:rsidR="00D94454" w:rsidRPr="00D94454" w:rsidRDefault="00D94454" w:rsidP="00D94454">
      <w:pPr>
        <w:pStyle w:val="ListParagraph"/>
        <w:numPr>
          <w:ilvl w:val="0"/>
          <w:numId w:val="12"/>
        </w:numPr>
        <w:jc w:val="both"/>
        <w:rPr>
          <w:sz w:val="24"/>
          <w:szCs w:val="24"/>
        </w:rPr>
      </w:pPr>
      <w:r w:rsidRPr="00D94454">
        <w:rPr>
          <w:sz w:val="24"/>
          <w:szCs w:val="24"/>
        </w:rPr>
        <w:t>Balaure Vi</w:t>
      </w:r>
      <w:r w:rsidR="00AC286B">
        <w:rPr>
          <w:sz w:val="24"/>
          <w:szCs w:val="24"/>
        </w:rPr>
        <w:t xml:space="preserve">rgil, </w:t>
      </w:r>
      <w:r w:rsidR="00AC286B" w:rsidRPr="003B03BE">
        <w:rPr>
          <w:i/>
          <w:sz w:val="24"/>
          <w:szCs w:val="24"/>
        </w:rPr>
        <w:t>Marketing, Editia a II-a</w:t>
      </w:r>
      <w:r w:rsidR="00AC286B">
        <w:rPr>
          <w:sz w:val="24"/>
          <w:szCs w:val="24"/>
        </w:rPr>
        <w:t xml:space="preserve">. </w:t>
      </w:r>
      <w:r w:rsidR="00AC286B" w:rsidRPr="00D94454">
        <w:rPr>
          <w:sz w:val="24"/>
          <w:szCs w:val="24"/>
        </w:rPr>
        <w:t>București</w:t>
      </w:r>
      <w:r w:rsidR="00AC286B">
        <w:rPr>
          <w:sz w:val="24"/>
          <w:szCs w:val="24"/>
        </w:rPr>
        <w:t xml:space="preserve">: Editura Uranus, </w:t>
      </w:r>
      <w:r w:rsidRPr="00D94454">
        <w:rPr>
          <w:sz w:val="24"/>
          <w:szCs w:val="24"/>
        </w:rPr>
        <w:t>2003</w:t>
      </w:r>
    </w:p>
    <w:p w:rsidR="00D94454" w:rsidRPr="00D94454" w:rsidRDefault="00D94454" w:rsidP="00D94454">
      <w:pPr>
        <w:pStyle w:val="ListParagraph"/>
        <w:numPr>
          <w:ilvl w:val="0"/>
          <w:numId w:val="12"/>
        </w:numPr>
        <w:jc w:val="both"/>
        <w:rPr>
          <w:sz w:val="24"/>
          <w:szCs w:val="24"/>
        </w:rPr>
      </w:pPr>
      <w:r w:rsidRPr="00D94454">
        <w:rPr>
          <w:sz w:val="24"/>
          <w:szCs w:val="24"/>
        </w:rPr>
        <w:t xml:space="preserve">Cetină Iuliana, </w:t>
      </w:r>
      <w:r w:rsidRPr="003B03BE">
        <w:rPr>
          <w:i/>
          <w:sz w:val="24"/>
          <w:szCs w:val="24"/>
        </w:rPr>
        <w:t>Marketingul Serviciilor, Fundam</w:t>
      </w:r>
      <w:r w:rsidR="00AC286B" w:rsidRPr="003B03BE">
        <w:rPr>
          <w:i/>
          <w:sz w:val="24"/>
          <w:szCs w:val="24"/>
        </w:rPr>
        <w:t>ente și Domenii de specilizare</w:t>
      </w:r>
      <w:r w:rsidR="00AC286B">
        <w:rPr>
          <w:sz w:val="24"/>
          <w:szCs w:val="24"/>
        </w:rPr>
        <w:t xml:space="preserve">. București: </w:t>
      </w:r>
      <w:r w:rsidRPr="00D94454">
        <w:rPr>
          <w:sz w:val="24"/>
          <w:szCs w:val="24"/>
        </w:rPr>
        <w:t>Uranus, 2009</w:t>
      </w:r>
    </w:p>
    <w:p w:rsidR="000D1955" w:rsidRPr="00D94454" w:rsidRDefault="00D94454" w:rsidP="00D94454">
      <w:pPr>
        <w:pStyle w:val="ListParagraph"/>
        <w:numPr>
          <w:ilvl w:val="0"/>
          <w:numId w:val="12"/>
        </w:numPr>
        <w:jc w:val="both"/>
        <w:rPr>
          <w:sz w:val="24"/>
          <w:szCs w:val="24"/>
        </w:rPr>
      </w:pPr>
      <w:r w:rsidRPr="00D94454">
        <w:rPr>
          <w:sz w:val="24"/>
          <w:szCs w:val="24"/>
        </w:rPr>
        <w:t>Philip Kotler și Nancy Lee</w:t>
      </w:r>
      <w:r w:rsidR="00AC286B">
        <w:rPr>
          <w:sz w:val="24"/>
          <w:szCs w:val="24"/>
        </w:rPr>
        <w:t xml:space="preserve">, </w:t>
      </w:r>
      <w:r w:rsidR="00AC286B" w:rsidRPr="003B03BE">
        <w:rPr>
          <w:i/>
          <w:sz w:val="24"/>
          <w:szCs w:val="24"/>
        </w:rPr>
        <w:t>Marketing in sectorul public</w:t>
      </w:r>
      <w:r w:rsidR="00AC286B">
        <w:rPr>
          <w:sz w:val="24"/>
          <w:szCs w:val="24"/>
        </w:rPr>
        <w:t>. Bucuresti:</w:t>
      </w:r>
      <w:r w:rsidR="00AC286B" w:rsidRPr="00D94454">
        <w:rPr>
          <w:sz w:val="24"/>
          <w:szCs w:val="24"/>
        </w:rPr>
        <w:t xml:space="preserve"> </w:t>
      </w:r>
      <w:r w:rsidRPr="00D94454">
        <w:rPr>
          <w:sz w:val="24"/>
          <w:szCs w:val="24"/>
        </w:rPr>
        <w:t>Meteor Press, 2008</w:t>
      </w:r>
    </w:p>
    <w:p w:rsidR="00D94454" w:rsidRDefault="00D94454" w:rsidP="000D1955">
      <w:pPr>
        <w:jc w:val="both"/>
        <w:rPr>
          <w:sz w:val="24"/>
          <w:szCs w:val="24"/>
          <w:u w:val="single"/>
        </w:rPr>
      </w:pPr>
    </w:p>
    <w:p w:rsidR="00AC286B" w:rsidRDefault="00AC286B" w:rsidP="000D1955">
      <w:pPr>
        <w:jc w:val="both"/>
        <w:rPr>
          <w:sz w:val="24"/>
          <w:szCs w:val="24"/>
          <w:u w:val="single"/>
        </w:rPr>
      </w:pPr>
    </w:p>
    <w:p w:rsidR="005E0B79" w:rsidRDefault="005E0B79" w:rsidP="000D1955">
      <w:pPr>
        <w:jc w:val="both"/>
        <w:rPr>
          <w:sz w:val="24"/>
          <w:szCs w:val="24"/>
          <w:u w:val="single"/>
        </w:rPr>
      </w:pPr>
    </w:p>
    <w:p w:rsidR="000D1955" w:rsidRPr="00415F55" w:rsidRDefault="000D1955" w:rsidP="000D1955">
      <w:pPr>
        <w:jc w:val="both"/>
        <w:rPr>
          <w:sz w:val="24"/>
          <w:szCs w:val="24"/>
          <w:u w:val="single"/>
        </w:rPr>
      </w:pPr>
      <w:r w:rsidRPr="00415F55">
        <w:rPr>
          <w:sz w:val="24"/>
          <w:szCs w:val="24"/>
          <w:u w:val="single"/>
        </w:rPr>
        <w:t>7.4. Tematică</w:t>
      </w:r>
      <w:r w:rsidR="00415F55">
        <w:rPr>
          <w:sz w:val="24"/>
          <w:szCs w:val="24"/>
          <w:u w:val="single"/>
        </w:rPr>
        <w:t>:</w:t>
      </w:r>
    </w:p>
    <w:p w:rsidR="000D1955" w:rsidRPr="000D1955" w:rsidRDefault="000D1955" w:rsidP="000D1955">
      <w:pPr>
        <w:jc w:val="both"/>
        <w:rPr>
          <w:sz w:val="24"/>
          <w:szCs w:val="24"/>
        </w:rPr>
      </w:pPr>
    </w:p>
    <w:p w:rsidR="00AC286B" w:rsidRPr="005E0B79" w:rsidRDefault="00AC286B" w:rsidP="005E0B79">
      <w:pPr>
        <w:pStyle w:val="ListParagraph"/>
        <w:numPr>
          <w:ilvl w:val="0"/>
          <w:numId w:val="13"/>
        </w:numPr>
        <w:spacing w:before="100" w:beforeAutospacing="1" w:after="100" w:afterAutospacing="1" w:line="276" w:lineRule="auto"/>
        <w:jc w:val="both"/>
        <w:rPr>
          <w:sz w:val="24"/>
          <w:szCs w:val="24"/>
        </w:rPr>
      </w:pPr>
      <w:r w:rsidRPr="005E0B79">
        <w:rPr>
          <w:sz w:val="24"/>
          <w:szCs w:val="24"/>
        </w:rPr>
        <w:t xml:space="preserve">Funcţiile şi atribuţiile </w:t>
      </w:r>
      <w:r w:rsidR="00E74D7A" w:rsidRPr="005E0B79">
        <w:rPr>
          <w:sz w:val="24"/>
          <w:szCs w:val="24"/>
        </w:rPr>
        <w:t>Serviciului Marketing Cultural și Relații Publice</w:t>
      </w:r>
      <w:r w:rsidRPr="005E0B79">
        <w:rPr>
          <w:sz w:val="24"/>
          <w:szCs w:val="24"/>
        </w:rPr>
        <w:t>;</w:t>
      </w:r>
    </w:p>
    <w:p w:rsidR="00E74D7A" w:rsidRPr="005E0B79" w:rsidRDefault="00E74D7A" w:rsidP="005E0B79">
      <w:pPr>
        <w:pStyle w:val="ListParagraph"/>
        <w:numPr>
          <w:ilvl w:val="0"/>
          <w:numId w:val="13"/>
        </w:numPr>
        <w:spacing w:before="100" w:beforeAutospacing="1" w:after="100" w:afterAutospacing="1" w:line="276" w:lineRule="auto"/>
        <w:jc w:val="both"/>
        <w:rPr>
          <w:sz w:val="24"/>
          <w:szCs w:val="24"/>
        </w:rPr>
      </w:pPr>
      <w:r w:rsidRPr="005E0B79">
        <w:rPr>
          <w:sz w:val="24"/>
          <w:szCs w:val="24"/>
        </w:rPr>
        <w:t>Rolul si misiunea BNaR în cadrul sistemului national de biblioteci;</w:t>
      </w:r>
    </w:p>
    <w:p w:rsidR="00AC286B" w:rsidRPr="005E0B79" w:rsidRDefault="00E74D7A" w:rsidP="005E0B79">
      <w:pPr>
        <w:pStyle w:val="ListParagraph"/>
        <w:numPr>
          <w:ilvl w:val="0"/>
          <w:numId w:val="13"/>
        </w:numPr>
        <w:spacing w:before="100" w:beforeAutospacing="1" w:after="100" w:afterAutospacing="1" w:line="276" w:lineRule="auto"/>
        <w:jc w:val="both"/>
        <w:rPr>
          <w:sz w:val="24"/>
          <w:szCs w:val="24"/>
        </w:rPr>
      </w:pPr>
      <w:r w:rsidRPr="005E0B79">
        <w:rPr>
          <w:sz w:val="24"/>
          <w:szCs w:val="24"/>
        </w:rPr>
        <w:t>Promovarea organizaţiilor</w:t>
      </w:r>
      <w:r w:rsidR="005E0B79">
        <w:rPr>
          <w:sz w:val="24"/>
          <w:szCs w:val="24"/>
        </w:rPr>
        <w:t xml:space="preserve"> </w:t>
      </w:r>
      <w:r w:rsidR="00AC286B" w:rsidRPr="005E0B79">
        <w:rPr>
          <w:sz w:val="24"/>
          <w:szCs w:val="24"/>
        </w:rPr>
        <w:t>culturale;</w:t>
      </w:r>
    </w:p>
    <w:p w:rsidR="00E74D7A" w:rsidRPr="005E0B79" w:rsidRDefault="00E74D7A" w:rsidP="005E0B79">
      <w:pPr>
        <w:pStyle w:val="ListParagraph"/>
        <w:numPr>
          <w:ilvl w:val="0"/>
          <w:numId w:val="13"/>
        </w:numPr>
        <w:spacing w:before="100" w:beforeAutospacing="1" w:after="100" w:afterAutospacing="1" w:line="276" w:lineRule="auto"/>
        <w:jc w:val="both"/>
        <w:rPr>
          <w:sz w:val="24"/>
          <w:szCs w:val="24"/>
        </w:rPr>
      </w:pPr>
      <w:r w:rsidRPr="005E0B79">
        <w:rPr>
          <w:sz w:val="24"/>
          <w:szCs w:val="24"/>
        </w:rPr>
        <w:t>Implementarea și realizarea proiectelor culturale;</w:t>
      </w:r>
    </w:p>
    <w:p w:rsidR="00AC286B" w:rsidRPr="005E0B79" w:rsidRDefault="00AC286B" w:rsidP="005E0B79">
      <w:pPr>
        <w:pStyle w:val="ListParagraph"/>
        <w:numPr>
          <w:ilvl w:val="0"/>
          <w:numId w:val="13"/>
        </w:numPr>
        <w:spacing w:before="100" w:beforeAutospacing="1" w:after="100" w:afterAutospacing="1" w:line="276" w:lineRule="auto"/>
        <w:jc w:val="both"/>
        <w:rPr>
          <w:sz w:val="24"/>
          <w:szCs w:val="24"/>
        </w:rPr>
      </w:pPr>
      <w:r w:rsidRPr="005E0B79">
        <w:rPr>
          <w:sz w:val="24"/>
          <w:szCs w:val="24"/>
        </w:rPr>
        <w:t>Etapele organizării unui eveniment</w:t>
      </w:r>
      <w:r w:rsidR="00E74D7A" w:rsidRPr="005E0B79">
        <w:rPr>
          <w:sz w:val="24"/>
          <w:szCs w:val="24"/>
        </w:rPr>
        <w:t xml:space="preserve"> cultural</w:t>
      </w:r>
      <w:r w:rsidRPr="005E0B79">
        <w:rPr>
          <w:sz w:val="24"/>
          <w:szCs w:val="24"/>
        </w:rPr>
        <w:t>;</w:t>
      </w:r>
    </w:p>
    <w:p w:rsidR="0063700F" w:rsidRPr="0092706C" w:rsidRDefault="0092706C" w:rsidP="00AC286B">
      <w:pPr>
        <w:spacing w:before="100" w:beforeAutospacing="1" w:after="100" w:afterAutospacing="1"/>
        <w:jc w:val="both"/>
        <w:rPr>
          <w:bCs/>
          <w:sz w:val="24"/>
          <w:szCs w:val="24"/>
          <w:lang w:eastAsia="ro-RO"/>
        </w:rPr>
      </w:pPr>
      <w:r w:rsidRPr="0092706C">
        <w:rPr>
          <w:b/>
          <w:bCs/>
          <w:sz w:val="24"/>
          <w:szCs w:val="24"/>
          <w:lang w:eastAsia="ro-RO"/>
        </w:rPr>
        <w:t>Relaţii suplimentare</w:t>
      </w:r>
      <w:r w:rsidRPr="0092706C">
        <w:rPr>
          <w:bCs/>
          <w:sz w:val="24"/>
          <w:szCs w:val="24"/>
          <w:lang w:eastAsia="ro-RO"/>
        </w:rPr>
        <w:t xml:space="preserve"> se p</w:t>
      </w:r>
      <w:r w:rsidR="009613E5">
        <w:rPr>
          <w:bCs/>
          <w:sz w:val="24"/>
          <w:szCs w:val="24"/>
          <w:lang w:eastAsia="ro-RO"/>
        </w:rPr>
        <w:t xml:space="preserve">ot obţine în intervalul orar: </w:t>
      </w:r>
      <w:r w:rsidRPr="0092706C">
        <w:rPr>
          <w:b/>
          <w:bCs/>
          <w:sz w:val="24"/>
          <w:szCs w:val="24"/>
          <w:lang w:eastAsia="ro-RO"/>
        </w:rPr>
        <w:t>luni – joi, 09:00 – 15:00</w:t>
      </w:r>
      <w:r w:rsidRPr="0092706C">
        <w:rPr>
          <w:bCs/>
          <w:sz w:val="24"/>
          <w:szCs w:val="24"/>
          <w:lang w:eastAsia="ro-RO"/>
        </w:rPr>
        <w:t xml:space="preserve"> și </w:t>
      </w:r>
      <w:r w:rsidR="009613E5">
        <w:rPr>
          <w:b/>
          <w:bCs/>
          <w:sz w:val="24"/>
          <w:szCs w:val="24"/>
          <w:lang w:eastAsia="ro-RO"/>
        </w:rPr>
        <w:t>vineri:</w:t>
      </w:r>
      <w:r w:rsidRPr="0092706C">
        <w:rPr>
          <w:b/>
          <w:bCs/>
          <w:sz w:val="24"/>
          <w:szCs w:val="24"/>
          <w:lang w:eastAsia="ro-RO"/>
        </w:rPr>
        <w:t xml:space="preserve"> 9:00-13:00</w:t>
      </w:r>
      <w:r w:rsidRPr="0092706C">
        <w:rPr>
          <w:bCs/>
          <w:sz w:val="24"/>
          <w:szCs w:val="24"/>
          <w:lang w:eastAsia="ro-RO"/>
        </w:rPr>
        <w:t>,</w:t>
      </w:r>
      <w:r w:rsidR="005E0B79">
        <w:rPr>
          <w:bCs/>
          <w:sz w:val="24"/>
          <w:szCs w:val="24"/>
          <w:lang w:eastAsia="ro-RO"/>
        </w:rPr>
        <w:t xml:space="preserve"> tel. 021.314.24.34/ int. 1004</w:t>
      </w:r>
      <w:r w:rsidRPr="0092706C">
        <w:rPr>
          <w:bCs/>
          <w:sz w:val="24"/>
          <w:szCs w:val="24"/>
          <w:lang w:eastAsia="ro-RO"/>
        </w:rPr>
        <w:t xml:space="preserve"> și 1027 (</w:t>
      </w:r>
      <w:r w:rsidR="005E0B79">
        <w:rPr>
          <w:bCs/>
          <w:sz w:val="24"/>
          <w:szCs w:val="24"/>
          <w:lang w:eastAsia="ro-RO"/>
        </w:rPr>
        <w:t>Serviciul Resurse Umane și Salarizare</w:t>
      </w:r>
      <w:r w:rsidRPr="0092706C">
        <w:rPr>
          <w:bCs/>
          <w:sz w:val="24"/>
          <w:szCs w:val="24"/>
          <w:lang w:eastAsia="ro-RO"/>
        </w:rPr>
        <w:t>).</w:t>
      </w:r>
    </w:p>
    <w:p w:rsidR="00D857B8" w:rsidRPr="006076F9" w:rsidRDefault="00D857B8" w:rsidP="00112242">
      <w:pPr>
        <w:jc w:val="both"/>
        <w:rPr>
          <w:sz w:val="24"/>
          <w:szCs w:val="24"/>
        </w:rPr>
      </w:pPr>
    </w:p>
    <w:p w:rsidR="00112242" w:rsidRPr="009E7244" w:rsidRDefault="00112242" w:rsidP="009E7244">
      <w:pPr>
        <w:jc w:val="both"/>
        <w:rPr>
          <w:bCs/>
          <w:sz w:val="24"/>
          <w:szCs w:val="24"/>
          <w:lang w:eastAsia="ro-RO"/>
        </w:rPr>
      </w:pPr>
    </w:p>
    <w:p w:rsidR="00B831EB" w:rsidRDefault="00B831EB" w:rsidP="008B6CA6">
      <w:pPr>
        <w:tabs>
          <w:tab w:val="right" w:pos="10348"/>
        </w:tabs>
        <w:rPr>
          <w:b/>
          <w:sz w:val="28"/>
          <w:szCs w:val="28"/>
        </w:rPr>
      </w:pPr>
    </w:p>
    <w:p w:rsidR="008B6CA6" w:rsidRDefault="008B6CA6"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7F2E32" w:rsidP="007F2E32">
      <w:pPr>
        <w:tabs>
          <w:tab w:val="left" w:pos="570"/>
          <w:tab w:val="right" w:pos="10348"/>
        </w:tabs>
        <w:ind w:right="-284"/>
        <w:rPr>
          <w:b/>
          <w:sz w:val="24"/>
          <w:szCs w:val="24"/>
        </w:rPr>
      </w:pPr>
      <w:r>
        <w:rPr>
          <w:b/>
          <w:sz w:val="24"/>
          <w:szCs w:val="24"/>
        </w:rPr>
        <w:tab/>
      </w: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503705" w:rsidRDefault="00503705" w:rsidP="008B6CA6">
      <w:pPr>
        <w:tabs>
          <w:tab w:val="right" w:pos="10348"/>
        </w:tabs>
        <w:ind w:right="-284"/>
        <w:jc w:val="right"/>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5E0B79" w:rsidRDefault="005E0B79" w:rsidP="00503705">
      <w:pPr>
        <w:jc w:val="both"/>
        <w:rPr>
          <w:b/>
          <w:sz w:val="24"/>
          <w:szCs w:val="24"/>
        </w:rPr>
      </w:pPr>
    </w:p>
    <w:p w:rsidR="005E0B79" w:rsidRDefault="005E0B79" w:rsidP="00503705">
      <w:pPr>
        <w:jc w:val="both"/>
        <w:rPr>
          <w:b/>
          <w:sz w:val="24"/>
          <w:szCs w:val="24"/>
        </w:rPr>
      </w:pPr>
    </w:p>
    <w:p w:rsidR="005E0B79" w:rsidRDefault="005E0B79" w:rsidP="00503705">
      <w:pPr>
        <w:jc w:val="both"/>
        <w:rPr>
          <w:b/>
          <w:sz w:val="24"/>
          <w:szCs w:val="24"/>
        </w:rPr>
      </w:pPr>
    </w:p>
    <w:p w:rsidR="005E0B79" w:rsidRDefault="005E0B79" w:rsidP="00503705">
      <w:pPr>
        <w:jc w:val="both"/>
        <w:rPr>
          <w:b/>
          <w:sz w:val="24"/>
          <w:szCs w:val="24"/>
        </w:rPr>
      </w:pPr>
    </w:p>
    <w:p w:rsidR="0092706C" w:rsidRDefault="0092706C" w:rsidP="00503705">
      <w:pPr>
        <w:jc w:val="both"/>
        <w:rPr>
          <w:b/>
          <w:sz w:val="24"/>
          <w:szCs w:val="24"/>
        </w:rPr>
      </w:pPr>
    </w:p>
    <w:p w:rsidR="0092706C" w:rsidRDefault="0092706C" w:rsidP="00503705">
      <w:pPr>
        <w:jc w:val="both"/>
        <w:rPr>
          <w:b/>
          <w:sz w:val="24"/>
          <w:szCs w:val="24"/>
        </w:rPr>
      </w:pPr>
    </w:p>
    <w:p w:rsidR="005E0B79" w:rsidRPr="005E0B79" w:rsidRDefault="00E74D7A" w:rsidP="005E0B79">
      <w:pPr>
        <w:jc w:val="both"/>
        <w:rPr>
          <w:b/>
          <w:sz w:val="24"/>
          <w:szCs w:val="24"/>
        </w:rPr>
      </w:pPr>
      <w:r w:rsidRPr="005E0B79">
        <w:rPr>
          <w:b/>
          <w:sz w:val="24"/>
          <w:szCs w:val="24"/>
        </w:rPr>
        <w:t>DIRECTOR GENERAL INTERIM</w:t>
      </w:r>
      <w:r w:rsidR="005E0B79">
        <w:rPr>
          <w:b/>
          <w:sz w:val="24"/>
          <w:szCs w:val="24"/>
        </w:rPr>
        <w:t xml:space="preserve">AR,                           </w:t>
      </w:r>
      <w:r w:rsidRPr="005E0B79">
        <w:rPr>
          <w:b/>
          <w:sz w:val="24"/>
          <w:szCs w:val="24"/>
        </w:rPr>
        <w:t>Serviciul Financiar. Contabilitate. Resurse Umane</w:t>
      </w:r>
    </w:p>
    <w:p w:rsidR="00E74D7A" w:rsidRPr="005E0B79" w:rsidRDefault="00E74D7A" w:rsidP="005E0B79">
      <w:pPr>
        <w:jc w:val="both"/>
        <w:rPr>
          <w:b/>
          <w:sz w:val="24"/>
          <w:szCs w:val="24"/>
        </w:rPr>
      </w:pPr>
      <w:r w:rsidRPr="005E0B79">
        <w:rPr>
          <w:b/>
          <w:sz w:val="24"/>
          <w:szCs w:val="24"/>
          <w:lang w:val="it-IT"/>
        </w:rPr>
        <w:t>Bogdan GHEORGHIU</w:t>
      </w:r>
      <w:r w:rsidRPr="005E0B79">
        <w:rPr>
          <w:b/>
          <w:sz w:val="24"/>
          <w:szCs w:val="24"/>
          <w:lang w:val="it-IT"/>
        </w:rPr>
        <w:tab/>
        <w:t xml:space="preserve">                          </w:t>
      </w:r>
      <w:r w:rsidR="005E0B79" w:rsidRPr="005E0B79">
        <w:rPr>
          <w:b/>
          <w:sz w:val="24"/>
          <w:szCs w:val="24"/>
          <w:lang w:val="it-IT"/>
        </w:rPr>
        <w:t xml:space="preserve">   </w:t>
      </w:r>
      <w:r w:rsidRPr="005E0B79">
        <w:rPr>
          <w:b/>
          <w:sz w:val="24"/>
          <w:szCs w:val="24"/>
          <w:lang w:val="it-IT"/>
        </w:rPr>
        <w:t xml:space="preserve"> </w:t>
      </w:r>
      <w:r w:rsidR="005E0B79">
        <w:rPr>
          <w:b/>
          <w:sz w:val="24"/>
          <w:szCs w:val="24"/>
          <w:lang w:val="it-IT"/>
        </w:rPr>
        <w:t xml:space="preserve">                                                                </w:t>
      </w:r>
      <w:r w:rsidR="00083213">
        <w:rPr>
          <w:b/>
          <w:sz w:val="24"/>
          <w:szCs w:val="24"/>
          <w:lang w:val="it-IT"/>
        </w:rPr>
        <w:t xml:space="preserve">                 Gabriel ENE</w:t>
      </w:r>
      <w:r w:rsidRPr="005E0B79">
        <w:rPr>
          <w:b/>
          <w:sz w:val="24"/>
          <w:szCs w:val="24"/>
          <w:lang w:val="it-IT"/>
        </w:rPr>
        <w:t xml:space="preserve">               </w:t>
      </w:r>
    </w:p>
    <w:p w:rsidR="00503705" w:rsidRDefault="00503705" w:rsidP="008B6CA6">
      <w:pPr>
        <w:tabs>
          <w:tab w:val="right" w:pos="10348"/>
        </w:tabs>
        <w:ind w:right="-284"/>
        <w:jc w:val="right"/>
        <w:rPr>
          <w:b/>
          <w:sz w:val="24"/>
          <w:szCs w:val="24"/>
        </w:rPr>
      </w:pPr>
    </w:p>
    <w:sectPr w:rsidR="00503705" w:rsidSect="005E0B79">
      <w:headerReference w:type="default" r:id="rId9"/>
      <w:footerReference w:type="default" r:id="rId10"/>
      <w:pgSz w:w="11906" w:h="16838" w:code="9"/>
      <w:pgMar w:top="1076" w:right="424" w:bottom="567" w:left="567" w:header="284" w:footer="3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B14" w:rsidRDefault="005B0B14" w:rsidP="008B6CA6">
      <w:r>
        <w:separator/>
      </w:r>
    </w:p>
  </w:endnote>
  <w:endnote w:type="continuationSeparator" w:id="0">
    <w:p w:rsidR="005B0B14" w:rsidRDefault="005B0B14" w:rsidP="008B6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5453" w:rsidRDefault="009E2764" w:rsidP="00CD5453">
    <w:pPr>
      <w:pStyle w:val="Footer"/>
      <w:pBdr>
        <w:top w:val="single" w:sz="4" w:space="1" w:color="D9D9D9"/>
      </w:pBdr>
      <w:rPr>
        <w:b/>
        <w:bCs/>
      </w:rPr>
    </w:pPr>
    <w:r>
      <w:fldChar w:fldCharType="begin"/>
    </w:r>
    <w:r>
      <w:instrText xml:space="preserve"> PAGE   \* MERGEFORMAT </w:instrText>
    </w:r>
    <w:r>
      <w:fldChar w:fldCharType="separate"/>
    </w:r>
    <w:r w:rsidR="005B0B14" w:rsidRPr="005B0B14">
      <w:rPr>
        <w:b/>
        <w:bCs/>
        <w:noProof/>
      </w:rPr>
      <w:t>1</w:t>
    </w:r>
    <w:r>
      <w:rPr>
        <w:b/>
        <w:bCs/>
        <w:noProof/>
      </w:rPr>
      <w:fldChar w:fldCharType="end"/>
    </w:r>
    <w:r>
      <w:rPr>
        <w:b/>
        <w:bCs/>
      </w:rPr>
      <w:t xml:space="preserve"> | </w:t>
    </w:r>
    <w:r w:rsidR="004C4453">
      <w:rPr>
        <w:color w:val="808080"/>
        <w:spacing w:val="60"/>
      </w:rPr>
      <w:t>4</w:t>
    </w:r>
  </w:p>
  <w:p w:rsidR="00EA03D5" w:rsidRDefault="005B0B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B14" w:rsidRDefault="005B0B14" w:rsidP="008B6CA6">
      <w:r>
        <w:separator/>
      </w:r>
    </w:p>
  </w:footnote>
  <w:footnote w:type="continuationSeparator" w:id="0">
    <w:p w:rsidR="005B0B14" w:rsidRDefault="005B0B14" w:rsidP="008B6C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582" w:rsidRPr="00842582" w:rsidRDefault="008B6CA6" w:rsidP="00842582">
    <w:pPr>
      <w:pStyle w:val="Header"/>
      <w:jc w:val="right"/>
      <w:rPr>
        <w:sz w:val="16"/>
        <w:szCs w:val="16"/>
      </w:rPr>
    </w:pPr>
    <w:r>
      <w:rPr>
        <w:noProof/>
        <w:sz w:val="16"/>
        <w:szCs w:val="16"/>
        <w:lang w:val="en-US"/>
      </w:rPr>
      <w:drawing>
        <wp:anchor distT="0" distB="0" distL="114300" distR="114300" simplePos="0" relativeHeight="251659264" behindDoc="1" locked="0" layoutInCell="1" allowOverlap="1" wp14:anchorId="47AADC2F" wp14:editId="00CDD5B6">
          <wp:simplePos x="0" y="0"/>
          <wp:positionH relativeFrom="column">
            <wp:posOffset>-190500</wp:posOffset>
          </wp:positionH>
          <wp:positionV relativeFrom="paragraph">
            <wp:posOffset>-33020</wp:posOffset>
          </wp:positionV>
          <wp:extent cx="386715" cy="4972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6715" cy="497205"/>
                  </a:xfrm>
                  <a:prstGeom prst="rect">
                    <a:avLst/>
                  </a:prstGeom>
                  <a:noFill/>
                  <a:ln>
                    <a:noFill/>
                  </a:ln>
                </pic:spPr>
              </pic:pic>
            </a:graphicData>
          </a:graphic>
          <wp14:sizeRelH relativeFrom="page">
            <wp14:pctWidth>0</wp14:pctWidth>
          </wp14:sizeRelH>
          <wp14:sizeRelV relativeFrom="page">
            <wp14:pctHeight>0</wp14:pctHeight>
          </wp14:sizeRelV>
        </wp:anchor>
      </w:drawing>
    </w:r>
    <w:r w:rsidR="009E2764" w:rsidRPr="00842582">
      <w:rPr>
        <w:sz w:val="16"/>
        <w:szCs w:val="16"/>
      </w:rPr>
      <w:t>Bd. Unirii nr. 22, sector 3, 030833, București, România</w:t>
    </w:r>
  </w:p>
  <w:p w:rsidR="00842582" w:rsidRPr="00842582" w:rsidRDefault="009E2764" w:rsidP="00842582">
    <w:pPr>
      <w:pStyle w:val="Header"/>
      <w:jc w:val="right"/>
      <w:rPr>
        <w:sz w:val="16"/>
        <w:szCs w:val="16"/>
      </w:rPr>
    </w:pPr>
    <w:r w:rsidRPr="00842582">
      <w:rPr>
        <w:sz w:val="16"/>
        <w:szCs w:val="16"/>
      </w:rPr>
      <w:t>CF: 6312079</w:t>
    </w:r>
  </w:p>
  <w:p w:rsidR="00842582" w:rsidRPr="00842582" w:rsidRDefault="009E2764" w:rsidP="00842582">
    <w:pPr>
      <w:pStyle w:val="Header"/>
      <w:jc w:val="right"/>
      <w:rPr>
        <w:sz w:val="16"/>
        <w:szCs w:val="16"/>
      </w:rPr>
    </w:pPr>
    <w:r w:rsidRPr="00842582">
      <w:rPr>
        <w:sz w:val="16"/>
        <w:szCs w:val="16"/>
      </w:rPr>
      <w:t>Tel.: +40 21 3157063; Fax: +40 21 3123381</w:t>
    </w:r>
  </w:p>
  <w:p w:rsidR="00B8393A" w:rsidRPr="00842582" w:rsidRDefault="009E2764" w:rsidP="00842582">
    <w:pPr>
      <w:pStyle w:val="Header"/>
      <w:jc w:val="right"/>
      <w:rPr>
        <w:sz w:val="16"/>
        <w:szCs w:val="16"/>
      </w:rPr>
    </w:pPr>
    <w:r w:rsidRPr="00842582">
      <w:rPr>
        <w:sz w:val="16"/>
        <w:szCs w:val="16"/>
      </w:rPr>
      <w:t>biblioteca@bibnat.ro; www.bibnat.ro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455CA"/>
    <w:multiLevelType w:val="hybridMultilevel"/>
    <w:tmpl w:val="F634F1A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2805B3C"/>
    <w:multiLevelType w:val="hybridMultilevel"/>
    <w:tmpl w:val="CE788C44"/>
    <w:lvl w:ilvl="0" w:tplc="733682E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453F0C"/>
    <w:multiLevelType w:val="hybridMultilevel"/>
    <w:tmpl w:val="F9C4A00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DE6333B"/>
    <w:multiLevelType w:val="hybridMultilevel"/>
    <w:tmpl w:val="3028BB02"/>
    <w:lvl w:ilvl="0" w:tplc="04090017">
      <w:start w:val="1"/>
      <w:numFmt w:val="lowerLetter"/>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21DE68E3"/>
    <w:multiLevelType w:val="hybridMultilevel"/>
    <w:tmpl w:val="675A5B38"/>
    <w:lvl w:ilvl="0" w:tplc="F432D68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9E3589"/>
    <w:multiLevelType w:val="hybridMultilevel"/>
    <w:tmpl w:val="4B16186A"/>
    <w:lvl w:ilvl="0" w:tplc="4EB25FF2">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6F836F4"/>
    <w:multiLevelType w:val="hybridMultilevel"/>
    <w:tmpl w:val="D0C6F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5A7241"/>
    <w:multiLevelType w:val="hybridMultilevel"/>
    <w:tmpl w:val="0D2EE3BA"/>
    <w:lvl w:ilvl="0" w:tplc="04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55F61BA"/>
    <w:multiLevelType w:val="hybridMultilevel"/>
    <w:tmpl w:val="E56279C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62E07DAE"/>
    <w:multiLevelType w:val="hybridMultilevel"/>
    <w:tmpl w:val="92D813B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B5D3001"/>
    <w:multiLevelType w:val="hybridMultilevel"/>
    <w:tmpl w:val="4EB2964E"/>
    <w:lvl w:ilvl="0" w:tplc="4EB25FF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78C0C36"/>
    <w:multiLevelType w:val="hybridMultilevel"/>
    <w:tmpl w:val="4E4893D0"/>
    <w:lvl w:ilvl="0" w:tplc="0409001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81933D1"/>
    <w:multiLevelType w:val="hybridMultilevel"/>
    <w:tmpl w:val="13947C68"/>
    <w:lvl w:ilvl="0" w:tplc="733682E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5070DC"/>
    <w:multiLevelType w:val="hybridMultilevel"/>
    <w:tmpl w:val="FA4E21C8"/>
    <w:lvl w:ilvl="0" w:tplc="04090017">
      <w:start w:val="1"/>
      <w:numFmt w:val="lowerLetter"/>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6"/>
  </w:num>
  <w:num w:numId="2">
    <w:abstractNumId w:val="4"/>
  </w:num>
  <w:num w:numId="3">
    <w:abstractNumId w:val="0"/>
  </w:num>
  <w:num w:numId="4">
    <w:abstractNumId w:val="1"/>
  </w:num>
  <w:num w:numId="5">
    <w:abstractNumId w:val="12"/>
  </w:num>
  <w:num w:numId="6">
    <w:abstractNumId w:val="10"/>
  </w:num>
  <w:num w:numId="7">
    <w:abstractNumId w:val="5"/>
  </w:num>
  <w:num w:numId="8">
    <w:abstractNumId w:val="13"/>
  </w:num>
  <w:num w:numId="9">
    <w:abstractNumId w:val="11"/>
  </w:num>
  <w:num w:numId="10">
    <w:abstractNumId w:val="3"/>
  </w:num>
  <w:num w:numId="11">
    <w:abstractNumId w:val="7"/>
  </w:num>
  <w:num w:numId="12">
    <w:abstractNumId w:val="8"/>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842"/>
    <w:rsid w:val="00056C4F"/>
    <w:rsid w:val="00083213"/>
    <w:rsid w:val="000D1955"/>
    <w:rsid w:val="00112242"/>
    <w:rsid w:val="0014088F"/>
    <w:rsid w:val="002343CB"/>
    <w:rsid w:val="00273F36"/>
    <w:rsid w:val="002D37A6"/>
    <w:rsid w:val="00343C5A"/>
    <w:rsid w:val="00396087"/>
    <w:rsid w:val="003B03BE"/>
    <w:rsid w:val="003D6037"/>
    <w:rsid w:val="003F0419"/>
    <w:rsid w:val="003F617B"/>
    <w:rsid w:val="0040480D"/>
    <w:rsid w:val="00415F55"/>
    <w:rsid w:val="004C4453"/>
    <w:rsid w:val="00503705"/>
    <w:rsid w:val="00514CCC"/>
    <w:rsid w:val="00591CBD"/>
    <w:rsid w:val="005B0B14"/>
    <w:rsid w:val="005C5E72"/>
    <w:rsid w:val="005D2619"/>
    <w:rsid w:val="005E0B79"/>
    <w:rsid w:val="00626110"/>
    <w:rsid w:val="0063700F"/>
    <w:rsid w:val="00687954"/>
    <w:rsid w:val="007045FA"/>
    <w:rsid w:val="00761842"/>
    <w:rsid w:val="007E48BA"/>
    <w:rsid w:val="007F2E32"/>
    <w:rsid w:val="0081698A"/>
    <w:rsid w:val="008B295B"/>
    <w:rsid w:val="008B6CA6"/>
    <w:rsid w:val="00914251"/>
    <w:rsid w:val="0092706C"/>
    <w:rsid w:val="009613E5"/>
    <w:rsid w:val="0096729F"/>
    <w:rsid w:val="00991937"/>
    <w:rsid w:val="009A72AC"/>
    <w:rsid w:val="009E2764"/>
    <w:rsid w:val="009E7244"/>
    <w:rsid w:val="00AC286B"/>
    <w:rsid w:val="00AC7218"/>
    <w:rsid w:val="00AD33D7"/>
    <w:rsid w:val="00AD6646"/>
    <w:rsid w:val="00B4000D"/>
    <w:rsid w:val="00B57B7F"/>
    <w:rsid w:val="00B831EB"/>
    <w:rsid w:val="00BA00D5"/>
    <w:rsid w:val="00BD0A8F"/>
    <w:rsid w:val="00BF72C1"/>
    <w:rsid w:val="00C81DCE"/>
    <w:rsid w:val="00D16B76"/>
    <w:rsid w:val="00D23F8F"/>
    <w:rsid w:val="00D46E67"/>
    <w:rsid w:val="00D71965"/>
    <w:rsid w:val="00D816F7"/>
    <w:rsid w:val="00D857B8"/>
    <w:rsid w:val="00D94454"/>
    <w:rsid w:val="00DB454C"/>
    <w:rsid w:val="00DE307C"/>
    <w:rsid w:val="00E03BC6"/>
    <w:rsid w:val="00E35CED"/>
    <w:rsid w:val="00E56162"/>
    <w:rsid w:val="00E70E45"/>
    <w:rsid w:val="00E74D7A"/>
    <w:rsid w:val="00E92D96"/>
    <w:rsid w:val="00EA18BB"/>
    <w:rsid w:val="00EB7D3F"/>
    <w:rsid w:val="00F11667"/>
    <w:rsid w:val="00F26744"/>
    <w:rsid w:val="00F32C4D"/>
    <w:rsid w:val="00FE6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CA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8B6CA6"/>
    <w:rPr>
      <w:sz w:val="24"/>
    </w:rPr>
  </w:style>
  <w:style w:type="paragraph" w:styleId="Header">
    <w:name w:val="header"/>
    <w:basedOn w:val="Normal"/>
    <w:link w:val="HeaderChar"/>
    <w:rsid w:val="008B6CA6"/>
    <w:pPr>
      <w:tabs>
        <w:tab w:val="center" w:pos="4680"/>
        <w:tab w:val="right" w:pos="9360"/>
      </w:tabs>
    </w:pPr>
  </w:style>
  <w:style w:type="character" w:customStyle="1" w:styleId="HeaderChar">
    <w:name w:val="Header Char"/>
    <w:basedOn w:val="DefaultParagraphFont"/>
    <w:link w:val="Header"/>
    <w:rsid w:val="008B6CA6"/>
    <w:rPr>
      <w:rFonts w:ascii="Times New Roman" w:eastAsia="Times New Roman" w:hAnsi="Times New Roman" w:cs="Times New Roman"/>
      <w:sz w:val="20"/>
      <w:szCs w:val="20"/>
      <w:lang w:val="ro-RO"/>
    </w:rPr>
  </w:style>
  <w:style w:type="paragraph" w:styleId="Footer">
    <w:name w:val="footer"/>
    <w:basedOn w:val="Normal"/>
    <w:link w:val="FooterChar"/>
    <w:uiPriority w:val="99"/>
    <w:rsid w:val="008B6CA6"/>
    <w:pPr>
      <w:tabs>
        <w:tab w:val="center" w:pos="4680"/>
        <w:tab w:val="right" w:pos="9360"/>
      </w:tabs>
    </w:pPr>
  </w:style>
  <w:style w:type="character" w:customStyle="1" w:styleId="FooterChar">
    <w:name w:val="Footer Char"/>
    <w:basedOn w:val="DefaultParagraphFont"/>
    <w:link w:val="Footer"/>
    <w:uiPriority w:val="99"/>
    <w:rsid w:val="008B6CA6"/>
    <w:rPr>
      <w:rFonts w:ascii="Times New Roman" w:eastAsia="Times New Roman" w:hAnsi="Times New Roman" w:cs="Times New Roman"/>
      <w:sz w:val="20"/>
      <w:szCs w:val="20"/>
      <w:lang w:val="ro-RO"/>
    </w:rPr>
  </w:style>
  <w:style w:type="character" w:styleId="Hyperlink">
    <w:name w:val="Hyperlink"/>
    <w:rsid w:val="008B6CA6"/>
    <w:rPr>
      <w:color w:val="0000FF"/>
      <w:u w:val="single"/>
    </w:rPr>
  </w:style>
  <w:style w:type="character" w:customStyle="1" w:styleId="FontStyle15">
    <w:name w:val="Font Style15"/>
    <w:rsid w:val="00B831EB"/>
    <w:rPr>
      <w:rFonts w:ascii="Times New Roman" w:hAnsi="Times New Roman" w:cs="Times New Roman"/>
      <w:b/>
      <w:bCs/>
      <w:sz w:val="20"/>
      <w:szCs w:val="20"/>
    </w:rPr>
  </w:style>
  <w:style w:type="character" w:customStyle="1" w:styleId="FontStyle20">
    <w:name w:val="Font Style20"/>
    <w:rsid w:val="00B831EB"/>
    <w:rPr>
      <w:rFonts w:ascii="Times New Roman" w:hAnsi="Times New Roman" w:cs="Times New Roman"/>
      <w:i/>
      <w:iCs/>
      <w:sz w:val="20"/>
      <w:szCs w:val="20"/>
    </w:rPr>
  </w:style>
  <w:style w:type="character" w:customStyle="1" w:styleId="FontStyle23">
    <w:name w:val="Font Style23"/>
    <w:rsid w:val="00B831EB"/>
    <w:rPr>
      <w:rFonts w:ascii="Times New Roman" w:hAnsi="Times New Roman" w:cs="Times New Roman"/>
      <w:sz w:val="20"/>
      <w:szCs w:val="20"/>
    </w:rPr>
  </w:style>
  <w:style w:type="paragraph" w:styleId="ListParagraph">
    <w:name w:val="List Paragraph"/>
    <w:basedOn w:val="Normal"/>
    <w:uiPriority w:val="34"/>
    <w:qFormat/>
    <w:rsid w:val="00EB7D3F"/>
    <w:pPr>
      <w:ind w:left="720"/>
      <w:contextualSpacing/>
    </w:pPr>
  </w:style>
  <w:style w:type="paragraph" w:styleId="BodyTextIndent2">
    <w:name w:val="Body Text Indent 2"/>
    <w:basedOn w:val="Normal"/>
    <w:link w:val="BodyTextIndent2Char"/>
    <w:rsid w:val="00503705"/>
    <w:pPr>
      <w:overflowPunct/>
      <w:autoSpaceDE/>
      <w:autoSpaceDN/>
      <w:adjustRightInd/>
      <w:ind w:left="720" w:firstLine="720"/>
      <w:textAlignment w:val="auto"/>
    </w:pPr>
    <w:rPr>
      <w:b/>
      <w:sz w:val="28"/>
    </w:rPr>
  </w:style>
  <w:style w:type="character" w:customStyle="1" w:styleId="BodyTextIndent2Char">
    <w:name w:val="Body Text Indent 2 Char"/>
    <w:basedOn w:val="DefaultParagraphFont"/>
    <w:link w:val="BodyTextIndent2"/>
    <w:rsid w:val="00503705"/>
    <w:rPr>
      <w:rFonts w:ascii="Times New Roman" w:eastAsia="Times New Roman" w:hAnsi="Times New Roman" w:cs="Times New Roman"/>
      <w:b/>
      <w:sz w:val="28"/>
      <w:szCs w:val="20"/>
      <w:lang w:val="ro-RO"/>
    </w:rPr>
  </w:style>
  <w:style w:type="paragraph" w:styleId="BalloonText">
    <w:name w:val="Balloon Text"/>
    <w:basedOn w:val="Normal"/>
    <w:link w:val="BalloonTextChar"/>
    <w:uiPriority w:val="99"/>
    <w:semiHidden/>
    <w:unhideWhenUsed/>
    <w:rsid w:val="00BF72C1"/>
    <w:rPr>
      <w:rFonts w:ascii="Tahoma" w:hAnsi="Tahoma" w:cs="Tahoma"/>
      <w:sz w:val="16"/>
      <w:szCs w:val="16"/>
    </w:rPr>
  </w:style>
  <w:style w:type="character" w:customStyle="1" w:styleId="BalloonTextChar">
    <w:name w:val="Balloon Text Char"/>
    <w:basedOn w:val="DefaultParagraphFont"/>
    <w:link w:val="BalloonText"/>
    <w:uiPriority w:val="99"/>
    <w:semiHidden/>
    <w:rsid w:val="00BF72C1"/>
    <w:rPr>
      <w:rFonts w:ascii="Tahoma" w:eastAsia="Times New Roman" w:hAnsi="Tahoma" w:cs="Tahoma"/>
      <w:sz w:val="16"/>
      <w:szCs w:val="16"/>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CA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8B6CA6"/>
    <w:rPr>
      <w:sz w:val="24"/>
    </w:rPr>
  </w:style>
  <w:style w:type="paragraph" w:styleId="Header">
    <w:name w:val="header"/>
    <w:basedOn w:val="Normal"/>
    <w:link w:val="HeaderChar"/>
    <w:rsid w:val="008B6CA6"/>
    <w:pPr>
      <w:tabs>
        <w:tab w:val="center" w:pos="4680"/>
        <w:tab w:val="right" w:pos="9360"/>
      </w:tabs>
    </w:pPr>
  </w:style>
  <w:style w:type="character" w:customStyle="1" w:styleId="HeaderChar">
    <w:name w:val="Header Char"/>
    <w:basedOn w:val="DefaultParagraphFont"/>
    <w:link w:val="Header"/>
    <w:rsid w:val="008B6CA6"/>
    <w:rPr>
      <w:rFonts w:ascii="Times New Roman" w:eastAsia="Times New Roman" w:hAnsi="Times New Roman" w:cs="Times New Roman"/>
      <w:sz w:val="20"/>
      <w:szCs w:val="20"/>
      <w:lang w:val="ro-RO"/>
    </w:rPr>
  </w:style>
  <w:style w:type="paragraph" w:styleId="Footer">
    <w:name w:val="footer"/>
    <w:basedOn w:val="Normal"/>
    <w:link w:val="FooterChar"/>
    <w:uiPriority w:val="99"/>
    <w:rsid w:val="008B6CA6"/>
    <w:pPr>
      <w:tabs>
        <w:tab w:val="center" w:pos="4680"/>
        <w:tab w:val="right" w:pos="9360"/>
      </w:tabs>
    </w:pPr>
  </w:style>
  <w:style w:type="character" w:customStyle="1" w:styleId="FooterChar">
    <w:name w:val="Footer Char"/>
    <w:basedOn w:val="DefaultParagraphFont"/>
    <w:link w:val="Footer"/>
    <w:uiPriority w:val="99"/>
    <w:rsid w:val="008B6CA6"/>
    <w:rPr>
      <w:rFonts w:ascii="Times New Roman" w:eastAsia="Times New Roman" w:hAnsi="Times New Roman" w:cs="Times New Roman"/>
      <w:sz w:val="20"/>
      <w:szCs w:val="20"/>
      <w:lang w:val="ro-RO"/>
    </w:rPr>
  </w:style>
  <w:style w:type="character" w:styleId="Hyperlink">
    <w:name w:val="Hyperlink"/>
    <w:rsid w:val="008B6CA6"/>
    <w:rPr>
      <w:color w:val="0000FF"/>
      <w:u w:val="single"/>
    </w:rPr>
  </w:style>
  <w:style w:type="character" w:customStyle="1" w:styleId="FontStyle15">
    <w:name w:val="Font Style15"/>
    <w:rsid w:val="00B831EB"/>
    <w:rPr>
      <w:rFonts w:ascii="Times New Roman" w:hAnsi="Times New Roman" w:cs="Times New Roman"/>
      <w:b/>
      <w:bCs/>
      <w:sz w:val="20"/>
      <w:szCs w:val="20"/>
    </w:rPr>
  </w:style>
  <w:style w:type="character" w:customStyle="1" w:styleId="FontStyle20">
    <w:name w:val="Font Style20"/>
    <w:rsid w:val="00B831EB"/>
    <w:rPr>
      <w:rFonts w:ascii="Times New Roman" w:hAnsi="Times New Roman" w:cs="Times New Roman"/>
      <w:i/>
      <w:iCs/>
      <w:sz w:val="20"/>
      <w:szCs w:val="20"/>
    </w:rPr>
  </w:style>
  <w:style w:type="character" w:customStyle="1" w:styleId="FontStyle23">
    <w:name w:val="Font Style23"/>
    <w:rsid w:val="00B831EB"/>
    <w:rPr>
      <w:rFonts w:ascii="Times New Roman" w:hAnsi="Times New Roman" w:cs="Times New Roman"/>
      <w:sz w:val="20"/>
      <w:szCs w:val="20"/>
    </w:rPr>
  </w:style>
  <w:style w:type="paragraph" w:styleId="ListParagraph">
    <w:name w:val="List Paragraph"/>
    <w:basedOn w:val="Normal"/>
    <w:uiPriority w:val="34"/>
    <w:qFormat/>
    <w:rsid w:val="00EB7D3F"/>
    <w:pPr>
      <w:ind w:left="720"/>
      <w:contextualSpacing/>
    </w:pPr>
  </w:style>
  <w:style w:type="paragraph" w:styleId="BodyTextIndent2">
    <w:name w:val="Body Text Indent 2"/>
    <w:basedOn w:val="Normal"/>
    <w:link w:val="BodyTextIndent2Char"/>
    <w:rsid w:val="00503705"/>
    <w:pPr>
      <w:overflowPunct/>
      <w:autoSpaceDE/>
      <w:autoSpaceDN/>
      <w:adjustRightInd/>
      <w:ind w:left="720" w:firstLine="720"/>
      <w:textAlignment w:val="auto"/>
    </w:pPr>
    <w:rPr>
      <w:b/>
      <w:sz w:val="28"/>
    </w:rPr>
  </w:style>
  <w:style w:type="character" w:customStyle="1" w:styleId="BodyTextIndent2Char">
    <w:name w:val="Body Text Indent 2 Char"/>
    <w:basedOn w:val="DefaultParagraphFont"/>
    <w:link w:val="BodyTextIndent2"/>
    <w:rsid w:val="00503705"/>
    <w:rPr>
      <w:rFonts w:ascii="Times New Roman" w:eastAsia="Times New Roman" w:hAnsi="Times New Roman" w:cs="Times New Roman"/>
      <w:b/>
      <w:sz w:val="28"/>
      <w:szCs w:val="20"/>
      <w:lang w:val="ro-RO"/>
    </w:rPr>
  </w:style>
  <w:style w:type="paragraph" w:styleId="BalloonText">
    <w:name w:val="Balloon Text"/>
    <w:basedOn w:val="Normal"/>
    <w:link w:val="BalloonTextChar"/>
    <w:uiPriority w:val="99"/>
    <w:semiHidden/>
    <w:unhideWhenUsed/>
    <w:rsid w:val="00BF72C1"/>
    <w:rPr>
      <w:rFonts w:ascii="Tahoma" w:hAnsi="Tahoma" w:cs="Tahoma"/>
      <w:sz w:val="16"/>
      <w:szCs w:val="16"/>
    </w:rPr>
  </w:style>
  <w:style w:type="character" w:customStyle="1" w:styleId="BalloonTextChar">
    <w:name w:val="Balloon Text Char"/>
    <w:basedOn w:val="DefaultParagraphFont"/>
    <w:link w:val="BalloonText"/>
    <w:uiPriority w:val="99"/>
    <w:semiHidden/>
    <w:rsid w:val="00BF72C1"/>
    <w:rPr>
      <w:rFonts w:ascii="Tahoma" w:eastAsia="Times New Roman" w:hAnsi="Tahoma" w:cs="Tahoma"/>
      <w:sz w:val="16"/>
      <w:szCs w:val="16"/>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120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3BEEF-A94E-4F35-96F9-86BA8865C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4</Pages>
  <Words>1523</Words>
  <Characters>8683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16</cp:revision>
  <cp:lastPrinted>2024-05-31T06:53:00Z</cp:lastPrinted>
  <dcterms:created xsi:type="dcterms:W3CDTF">2024-05-30T12:07:00Z</dcterms:created>
  <dcterms:modified xsi:type="dcterms:W3CDTF">2025-05-12T06:21:00Z</dcterms:modified>
</cp:coreProperties>
</file>